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B810C8" w:rsidRPr="00D25854" w14:paraId="757D2CB4" w14:textId="77777777" w:rsidTr="00404F50">
        <w:tc>
          <w:tcPr>
            <w:tcW w:w="1560" w:type="dxa"/>
            <w:shd w:val="clear" w:color="auto" w:fill="auto"/>
            <w:vAlign w:val="center"/>
          </w:tcPr>
          <w:p w14:paraId="785A2560" w14:textId="77777777" w:rsidR="00B810C8" w:rsidRPr="00D25854" w:rsidRDefault="00B810C8" w:rsidP="00404F50">
            <w:pPr>
              <w:jc w:val="center"/>
              <w:rPr>
                <w:b/>
                <w:sz w:val="36"/>
                <w:szCs w:val="28"/>
              </w:rPr>
            </w:pPr>
            <w:r>
              <w:rPr>
                <w:noProof/>
              </w:rPr>
              <w:drawing>
                <wp:inline distT="0" distB="0" distL="0" distR="0" wp14:anchorId="5E28DE83" wp14:editId="60ED41CC">
                  <wp:extent cx="724398" cy="985517"/>
                  <wp:effectExtent l="0" t="0" r="0" b="5715"/>
                  <wp:docPr id="1" name="Picture 1" descr="A logo with a sta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in a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473" cy="991061"/>
                          </a:xfrm>
                          <a:prstGeom prst="rect">
                            <a:avLst/>
                          </a:prstGeom>
                          <a:noFill/>
                          <a:ln>
                            <a:noFill/>
                          </a:ln>
                        </pic:spPr>
                      </pic:pic>
                    </a:graphicData>
                  </a:graphic>
                </wp:inline>
              </w:drawing>
            </w:r>
          </w:p>
        </w:tc>
        <w:tc>
          <w:tcPr>
            <w:tcW w:w="7688" w:type="dxa"/>
            <w:shd w:val="clear" w:color="auto" w:fill="auto"/>
          </w:tcPr>
          <w:p w14:paraId="3558D461" w14:textId="77777777" w:rsidR="00B810C8" w:rsidRPr="006252BB" w:rsidRDefault="00B810C8" w:rsidP="00404F50">
            <w:pPr>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3A7F0B40" w14:textId="77777777" w:rsidR="004A051B" w:rsidRDefault="004A051B" w:rsidP="00404F50">
            <w:pPr>
              <w:tabs>
                <w:tab w:val="left" w:pos="476"/>
              </w:tabs>
              <w:spacing w:after="120"/>
              <w:ind w:left="-23"/>
              <w:jc w:val="center"/>
              <w:rPr>
                <w:b/>
                <w:bCs/>
                <w:sz w:val="28"/>
                <w:szCs w:val="28"/>
              </w:rPr>
            </w:pPr>
          </w:p>
          <w:p w14:paraId="2BD8547F" w14:textId="36DF5CFC" w:rsidR="00B810C8" w:rsidRDefault="00B810C8" w:rsidP="00404F50">
            <w:pPr>
              <w:tabs>
                <w:tab w:val="left" w:pos="476"/>
              </w:tabs>
              <w:spacing w:after="120"/>
              <w:ind w:left="-23"/>
              <w:jc w:val="center"/>
              <w:rPr>
                <w:b/>
                <w:bCs/>
                <w:sz w:val="28"/>
                <w:szCs w:val="28"/>
              </w:rPr>
            </w:pPr>
            <w:r w:rsidRPr="00D25854">
              <w:rPr>
                <w:b/>
                <w:bCs/>
                <w:sz w:val="28"/>
                <w:szCs w:val="28"/>
              </w:rPr>
              <w:t xml:space="preserve">THÔNG </w:t>
            </w:r>
            <w:r>
              <w:rPr>
                <w:b/>
                <w:bCs/>
                <w:sz w:val="28"/>
                <w:szCs w:val="28"/>
              </w:rPr>
              <w:t>TIN</w:t>
            </w:r>
            <w:r w:rsidRPr="00D25854">
              <w:rPr>
                <w:b/>
                <w:bCs/>
                <w:sz w:val="28"/>
                <w:szCs w:val="28"/>
              </w:rPr>
              <w:t xml:space="preserve"> BÁO CHÍ</w:t>
            </w:r>
          </w:p>
          <w:p w14:paraId="31FEF502" w14:textId="77777777" w:rsidR="004A051B" w:rsidRPr="00D25854" w:rsidRDefault="004A051B" w:rsidP="00404F50">
            <w:pPr>
              <w:tabs>
                <w:tab w:val="left" w:pos="476"/>
              </w:tabs>
              <w:spacing w:after="120"/>
              <w:ind w:left="-23"/>
              <w:jc w:val="center"/>
              <w:rPr>
                <w:b/>
                <w:bCs/>
                <w:sz w:val="28"/>
                <w:szCs w:val="28"/>
              </w:rPr>
            </w:pPr>
          </w:p>
          <w:p w14:paraId="7E8CAAB0" w14:textId="320E99AD" w:rsidR="00B810C8" w:rsidRPr="004A051B" w:rsidRDefault="00B810C8" w:rsidP="00404F50">
            <w:pPr>
              <w:pStyle w:val="BodyText3"/>
              <w:tabs>
                <w:tab w:val="clear" w:pos="907"/>
              </w:tabs>
              <w:spacing w:before="0"/>
              <w:rPr>
                <w:rFonts w:ascii="Times New Roman" w:hAnsi="Times New Roman"/>
                <w:b w:val="0"/>
                <w:bCs/>
                <w:i/>
                <w:iCs/>
                <w:spacing w:val="-2"/>
                <w:sz w:val="27"/>
                <w:szCs w:val="27"/>
                <w:lang w:val="en-SG"/>
              </w:rPr>
            </w:pPr>
            <w:r w:rsidRPr="004A051B">
              <w:rPr>
                <w:rFonts w:ascii="Times New Roman" w:hAnsi="Times New Roman"/>
                <w:b w:val="0"/>
                <w:bCs/>
                <w:i/>
                <w:iCs/>
                <w:sz w:val="26"/>
              </w:rPr>
              <w:t xml:space="preserve">Hà Nội, ngày </w:t>
            </w:r>
            <w:r w:rsidR="00D13C40">
              <w:rPr>
                <w:rFonts w:ascii="Times New Roman" w:hAnsi="Times New Roman"/>
                <w:b w:val="0"/>
                <w:bCs/>
                <w:i/>
                <w:iCs/>
                <w:sz w:val="26"/>
              </w:rPr>
              <w:t>24</w:t>
            </w:r>
            <w:r w:rsidR="004A051B" w:rsidRPr="004A051B">
              <w:rPr>
                <w:rFonts w:ascii="Times New Roman" w:hAnsi="Times New Roman"/>
                <w:b w:val="0"/>
                <w:bCs/>
                <w:i/>
                <w:iCs/>
                <w:sz w:val="26"/>
              </w:rPr>
              <w:t xml:space="preserve"> tháng 7 năm 2023</w:t>
            </w:r>
          </w:p>
        </w:tc>
      </w:tr>
    </w:tbl>
    <w:p w14:paraId="255DF6EC" w14:textId="77777777" w:rsidR="00282EAE" w:rsidRDefault="00282EAE" w:rsidP="004A051B">
      <w:pPr>
        <w:spacing w:after="120"/>
        <w:rPr>
          <w:b/>
          <w:bCs/>
          <w:sz w:val="28"/>
          <w:szCs w:val="28"/>
        </w:rPr>
      </w:pPr>
    </w:p>
    <w:p w14:paraId="7B3D6C6A" w14:textId="7CD99EA1" w:rsidR="00D13C40" w:rsidRDefault="00D13C40" w:rsidP="00D13C40">
      <w:pPr>
        <w:spacing w:before="60" w:after="60"/>
        <w:jc w:val="center"/>
        <w:rPr>
          <w:b/>
          <w:bCs/>
          <w:sz w:val="28"/>
          <w:szCs w:val="28"/>
        </w:rPr>
      </w:pPr>
      <w:r>
        <w:rPr>
          <w:b/>
          <w:bCs/>
          <w:sz w:val="28"/>
          <w:szCs w:val="28"/>
        </w:rPr>
        <w:t xml:space="preserve">5 </w:t>
      </w:r>
      <w:r w:rsidR="004352A5">
        <w:rPr>
          <w:b/>
          <w:bCs/>
          <w:sz w:val="28"/>
          <w:szCs w:val="28"/>
        </w:rPr>
        <w:t>CÁ NHÂN</w:t>
      </w:r>
      <w:r>
        <w:rPr>
          <w:b/>
          <w:bCs/>
          <w:sz w:val="28"/>
          <w:szCs w:val="28"/>
        </w:rPr>
        <w:t xml:space="preserve"> TIÊU BIỂU CỦA EVN ĐƯỢC TRAO TẶNG</w:t>
      </w:r>
    </w:p>
    <w:p w14:paraId="0F79B831" w14:textId="7E752167" w:rsidR="005C7FFC" w:rsidRPr="00D03734" w:rsidRDefault="00D13C40" w:rsidP="00D13C40">
      <w:pPr>
        <w:spacing w:before="60" w:after="60"/>
        <w:jc w:val="center"/>
        <w:rPr>
          <w:b/>
          <w:bCs/>
          <w:sz w:val="28"/>
          <w:szCs w:val="28"/>
        </w:rPr>
      </w:pPr>
      <w:r>
        <w:rPr>
          <w:b/>
          <w:bCs/>
          <w:sz w:val="28"/>
          <w:szCs w:val="28"/>
        </w:rPr>
        <w:t>GIẢI THƯỞNG NGUYỄN ĐỨC CẢNH LẦN THỨ IV NĂM 2023</w:t>
      </w:r>
    </w:p>
    <w:p w14:paraId="6F1F9DFC" w14:textId="77777777" w:rsidR="00FA1EFD" w:rsidRPr="00304133" w:rsidRDefault="00FA1EFD" w:rsidP="00FA1EFD">
      <w:pPr>
        <w:spacing w:after="120"/>
        <w:jc w:val="both"/>
        <w:rPr>
          <w:color w:val="000000" w:themeColor="text1"/>
          <w:sz w:val="28"/>
          <w:szCs w:val="28"/>
        </w:rPr>
      </w:pPr>
    </w:p>
    <w:p w14:paraId="6C581DB3" w14:textId="27C0CF2A" w:rsidR="000F43C1" w:rsidRPr="00304133" w:rsidRDefault="00D13C40" w:rsidP="00304133">
      <w:pPr>
        <w:spacing w:before="60" w:after="60" w:line="264" w:lineRule="auto"/>
        <w:ind w:firstLine="720"/>
        <w:jc w:val="both"/>
        <w:rPr>
          <w:rStyle w:val="Strong"/>
          <w:rFonts w:cs="Times New Roman"/>
          <w:color w:val="000000" w:themeColor="text1"/>
          <w:sz w:val="28"/>
          <w:szCs w:val="28"/>
          <w:shd w:val="clear" w:color="auto" w:fill="FFFFFF"/>
        </w:rPr>
      </w:pPr>
      <w:r w:rsidRPr="00304133">
        <w:rPr>
          <w:rStyle w:val="Strong"/>
          <w:rFonts w:cs="Times New Roman"/>
          <w:color w:val="000000" w:themeColor="text1"/>
          <w:sz w:val="28"/>
          <w:szCs w:val="28"/>
          <w:shd w:val="clear" w:color="auto" w:fill="FFFFFF"/>
        </w:rPr>
        <w:t xml:space="preserve">Ngày 24/7 tại Hà Nội, Tổng Liên đoàn Lao động Việt Nam tổ chức Lễ trao tặng Giải thưởng Nguyễn Đức Cảnh lần IV năm 2023. Trong 167 công nhân lao động tiêu biểu, xuất sắc được nhận giải thưởng, </w:t>
      </w:r>
      <w:r w:rsidR="000F43C1" w:rsidRPr="00304133">
        <w:rPr>
          <w:rStyle w:val="Strong"/>
          <w:rFonts w:cs="Times New Roman"/>
          <w:color w:val="000000" w:themeColor="text1"/>
          <w:sz w:val="28"/>
          <w:szCs w:val="28"/>
          <w:shd w:val="clear" w:color="auto" w:fill="FFFFFF"/>
        </w:rPr>
        <w:t>có 5 cá nhân đến từ các đơn vị thành viên thuộc Tập đoàn Điện lực Việt Nam (EVN).</w:t>
      </w:r>
    </w:p>
    <w:p w14:paraId="4207793D" w14:textId="33C2E42A" w:rsidR="000F43C1" w:rsidRPr="00304133" w:rsidRDefault="000F43C1" w:rsidP="00304133">
      <w:pPr>
        <w:pStyle w:val="NormalWeb"/>
        <w:shd w:val="clear" w:color="auto" w:fill="FFFFFF"/>
        <w:spacing w:before="60" w:beforeAutospacing="0" w:after="60" w:afterAutospacing="0" w:line="264" w:lineRule="auto"/>
        <w:ind w:firstLine="720"/>
        <w:jc w:val="both"/>
        <w:rPr>
          <w:color w:val="000000" w:themeColor="text1"/>
          <w:sz w:val="28"/>
          <w:szCs w:val="28"/>
        </w:rPr>
      </w:pPr>
      <w:r w:rsidRPr="00304133">
        <w:rPr>
          <w:color w:val="000000" w:themeColor="text1"/>
          <w:sz w:val="28"/>
          <w:szCs w:val="28"/>
        </w:rPr>
        <w:t>Giải thưởng Nguyễn Đức Cảnh là phần thưởng cao quý của tổ chức Công đoàn Việt Nam, nhằm vinh danh công nhân, lao động trực tiếp sản xuất tại các đơn vị, doanh nghiệp thuộc các thành phần kinh tế, có thành tích tiêu biểu, xuất sắc nhất trong phong trào thi đua "Lao động giỏi, lao động sáng tạo”.</w:t>
      </w:r>
    </w:p>
    <w:p w14:paraId="50DDA48F" w14:textId="7A043C7A" w:rsidR="00D13C40" w:rsidRPr="00304133" w:rsidRDefault="00D13C40" w:rsidP="00304133">
      <w:pPr>
        <w:pStyle w:val="NormalWeb"/>
        <w:shd w:val="clear" w:color="auto" w:fill="FFFFFF"/>
        <w:spacing w:before="60" w:beforeAutospacing="0" w:after="60" w:afterAutospacing="0" w:line="264" w:lineRule="auto"/>
        <w:ind w:firstLine="720"/>
        <w:jc w:val="both"/>
        <w:rPr>
          <w:color w:val="000000" w:themeColor="text1"/>
          <w:sz w:val="28"/>
          <w:szCs w:val="28"/>
        </w:rPr>
      </w:pPr>
      <w:r w:rsidRPr="00304133">
        <w:rPr>
          <w:color w:val="000000" w:themeColor="text1"/>
          <w:sz w:val="28"/>
          <w:szCs w:val="28"/>
        </w:rPr>
        <w:t>Năm 2023, trên cơ sở 203 hồ sơ giới thiệu của các liên đoàn lao động tỉnh, thành phố, công đoàn ngành Trung ương, công đoàn tổng công ty trực thuộc Tổng Liên đoàn Lao động Việt Nam, Hội đồng xét chọn Tổng Liên đoàn Lao động Việt Nam đã xem xét, lựa chọn và quyết định trao tặng Giải thưởng Nguyễn Đức Cảnh cho 167 công nhân lao động tiêu biểu, xuất sắc nhất trong các doanh nghiệp thuộc mọi thành phần kinh tế.</w:t>
      </w:r>
    </w:p>
    <w:p w14:paraId="61FEDCB0" w14:textId="4817D81F" w:rsidR="00D13C40" w:rsidRPr="00304133" w:rsidRDefault="000F43C1" w:rsidP="00304133">
      <w:pPr>
        <w:pStyle w:val="NormalWeb"/>
        <w:shd w:val="clear" w:color="auto" w:fill="FFFFFF"/>
        <w:spacing w:before="60" w:beforeAutospacing="0" w:after="60" w:afterAutospacing="0" w:line="264" w:lineRule="auto"/>
        <w:ind w:firstLine="720"/>
        <w:jc w:val="both"/>
        <w:rPr>
          <w:color w:val="000000" w:themeColor="text1"/>
          <w:sz w:val="28"/>
          <w:szCs w:val="28"/>
        </w:rPr>
      </w:pPr>
      <w:r w:rsidRPr="00304133">
        <w:rPr>
          <w:color w:val="000000" w:themeColor="text1"/>
          <w:sz w:val="28"/>
          <w:szCs w:val="28"/>
        </w:rPr>
        <w:t xml:space="preserve">EVN có </w:t>
      </w:r>
      <w:r w:rsidR="00D13C40" w:rsidRPr="00304133">
        <w:rPr>
          <w:color w:val="000000" w:themeColor="text1"/>
          <w:sz w:val="28"/>
          <w:szCs w:val="28"/>
        </w:rPr>
        <w:t xml:space="preserve">5 </w:t>
      </w:r>
      <w:r w:rsidR="004352A5">
        <w:rPr>
          <w:color w:val="000000" w:themeColor="text1"/>
          <w:sz w:val="28"/>
          <w:szCs w:val="28"/>
        </w:rPr>
        <w:t>gương mặt xuất sắc, tiêu biểu</w:t>
      </w:r>
      <w:r w:rsidR="00D13C40" w:rsidRPr="00304133">
        <w:rPr>
          <w:color w:val="000000" w:themeColor="text1"/>
          <w:sz w:val="28"/>
          <w:szCs w:val="28"/>
        </w:rPr>
        <w:t xml:space="preserve"> </w:t>
      </w:r>
      <w:r w:rsidRPr="00304133">
        <w:rPr>
          <w:color w:val="000000" w:themeColor="text1"/>
          <w:sz w:val="28"/>
          <w:szCs w:val="28"/>
        </w:rPr>
        <w:t xml:space="preserve">vinh dự được trao giải thưởng </w:t>
      </w:r>
      <w:r w:rsidR="00D13C40" w:rsidRPr="00304133">
        <w:rPr>
          <w:color w:val="000000" w:themeColor="text1"/>
          <w:sz w:val="28"/>
          <w:szCs w:val="28"/>
        </w:rPr>
        <w:t>gồm: Kỹ sư Đỗ Tiến Trung, Công ty Điện lực Hóc Môn, Tổng công ty Điện lực TP. Hồ Chí Minh; kỹ sư Phạm Văn Quân, Công ty Nhiệt điện Mông Dương, Tổng công ty Phát điện 3; kỹ sư Ngô Huy Hoàn, Công ty CP Thủy điện Đa Nhim - Hàm Thuận - Đa Mi, Tổng công ty Phát điện 1; kỹ sư Nguyễn Mai Thắng, Công ty Điện lực Nghệ An, Tổng công ty Điện lực miền Bắc; kỹ sư Huỳnh Ngọc Hoàng, Công ty Điện lực Hóc Môn, Tổng công ty Điện lực TP Hồ Chí Minh.</w:t>
      </w:r>
    </w:p>
    <w:p w14:paraId="3471095F" w14:textId="0640814F" w:rsidR="000F43C1" w:rsidRPr="00304133" w:rsidRDefault="000F43C1" w:rsidP="00304133">
      <w:pPr>
        <w:pStyle w:val="NormalWeb"/>
        <w:shd w:val="clear" w:color="auto" w:fill="FFFFFF"/>
        <w:spacing w:before="60" w:beforeAutospacing="0" w:after="60" w:afterAutospacing="0" w:line="264" w:lineRule="auto"/>
        <w:ind w:firstLine="720"/>
        <w:jc w:val="both"/>
        <w:rPr>
          <w:color w:val="000000" w:themeColor="text1"/>
          <w:sz w:val="28"/>
          <w:szCs w:val="28"/>
        </w:rPr>
      </w:pPr>
      <w:r w:rsidRPr="00304133">
        <w:rPr>
          <w:color w:val="000000" w:themeColor="text1"/>
          <w:sz w:val="28"/>
          <w:szCs w:val="28"/>
        </w:rPr>
        <w:t xml:space="preserve">Các cá nhận nhận giải thưởng Nguyễn Đức Cảnh đều là những người hết mình với công việc, có ý </w:t>
      </w:r>
      <w:r w:rsidR="00D13C40" w:rsidRPr="00304133">
        <w:rPr>
          <w:color w:val="000000" w:themeColor="text1"/>
          <w:sz w:val="28"/>
          <w:szCs w:val="28"/>
        </w:rPr>
        <w:t xml:space="preserve">chí kiên trì, bền bỉ, tinh thần lao động hăng say, sáng tạo, khát vọng cống hiến, say mê nghiên cứu cải tiến kỹ thuật, phát huy sáng kiến trong sản xuất. Nhiều sáng kiến đã tiếp cận tiến bộ khoa học công nghệ mới, góp phần nâng cao năng suất lao động, tiết giảm chi phí sản xuất kinh doanh cho đơn vị, giải quyết các vấn đề nóng, vấn đề khó còn tồn tại trong công việc thường nhật, đồng thời đem </w:t>
      </w:r>
      <w:r w:rsidR="00D13C40" w:rsidRPr="00304133">
        <w:rPr>
          <w:color w:val="000000" w:themeColor="text1"/>
          <w:sz w:val="28"/>
          <w:szCs w:val="28"/>
        </w:rPr>
        <w:lastRenderedPageBreak/>
        <w:t>lại giá trị làm lợi cao về kinh tế.</w:t>
      </w:r>
      <w:r w:rsidRPr="00304133">
        <w:rPr>
          <w:color w:val="000000" w:themeColor="text1"/>
          <w:sz w:val="28"/>
          <w:szCs w:val="28"/>
        </w:rPr>
        <w:t xml:space="preserve"> Bên cạnh đó, họ cũng là </w:t>
      </w:r>
      <w:r w:rsidRPr="00304133">
        <w:rPr>
          <w:color w:val="000000" w:themeColor="text1"/>
          <w:sz w:val="28"/>
          <w:szCs w:val="28"/>
          <w:shd w:val="clear" w:color="auto" w:fill="FFFFFF"/>
        </w:rPr>
        <w:t>những người đồng nghiệp thân thiết trong tổ, đội, phân xưởng, bộ phận, luôn quan tâm động viên chia sẻ, dìu dắt, bồi dưỡng, khích lệ đội ngũ công nhân, lao động trẻ, mới vào nghề nhanh chóng nắm vững tay nghề, kỹ thuật, tiếp thu và làm chủ khoa học công nghệ tiên tiến...</w:t>
      </w:r>
    </w:p>
    <w:p w14:paraId="499E1D0A" w14:textId="7C347668" w:rsidR="00D13C40" w:rsidRPr="00304133" w:rsidRDefault="00D13C40" w:rsidP="00304133">
      <w:pPr>
        <w:pStyle w:val="NormalWeb"/>
        <w:shd w:val="clear" w:color="auto" w:fill="FFFFFF"/>
        <w:spacing w:before="60" w:beforeAutospacing="0" w:after="60" w:afterAutospacing="0" w:line="264" w:lineRule="auto"/>
        <w:ind w:firstLine="720"/>
        <w:jc w:val="both"/>
        <w:rPr>
          <w:color w:val="000000" w:themeColor="text1"/>
          <w:sz w:val="28"/>
          <w:szCs w:val="28"/>
        </w:rPr>
      </w:pPr>
      <w:r w:rsidRPr="00304133">
        <w:rPr>
          <w:color w:val="000000" w:themeColor="text1"/>
          <w:sz w:val="28"/>
          <w:szCs w:val="28"/>
        </w:rPr>
        <w:t xml:space="preserve">Giải thưởng </w:t>
      </w:r>
      <w:r w:rsidR="000F43C1" w:rsidRPr="00304133">
        <w:rPr>
          <w:color w:val="000000" w:themeColor="text1"/>
          <w:sz w:val="28"/>
          <w:szCs w:val="28"/>
        </w:rPr>
        <w:t xml:space="preserve">Nguyễn Đức Cảnh </w:t>
      </w:r>
      <w:r w:rsidRPr="00304133">
        <w:rPr>
          <w:color w:val="000000" w:themeColor="text1"/>
          <w:sz w:val="28"/>
          <w:szCs w:val="28"/>
        </w:rPr>
        <w:t>lần đầu tiên được trao tặng năm 2008. Sau 3 lần tổ chức đến nay, Tổng Liên đoàn đã trao tặng giải thưởng cho</w:t>
      </w:r>
      <w:r w:rsidRPr="00304133">
        <w:rPr>
          <w:rStyle w:val="Strong"/>
          <w:color w:val="000000" w:themeColor="text1"/>
          <w:sz w:val="28"/>
          <w:szCs w:val="28"/>
        </w:rPr>
        <w:t> </w:t>
      </w:r>
      <w:r w:rsidRPr="00304133">
        <w:rPr>
          <w:color w:val="000000" w:themeColor="text1"/>
          <w:sz w:val="28"/>
          <w:szCs w:val="28"/>
        </w:rPr>
        <w:t>309 công nhân lao động</w:t>
      </w:r>
      <w:r w:rsidRPr="00304133">
        <w:rPr>
          <w:rStyle w:val="Strong"/>
          <w:color w:val="000000" w:themeColor="text1"/>
          <w:sz w:val="28"/>
          <w:szCs w:val="28"/>
        </w:rPr>
        <w:t> </w:t>
      </w:r>
      <w:r w:rsidRPr="00304133">
        <w:rPr>
          <w:color w:val="000000" w:themeColor="text1"/>
          <w:sz w:val="28"/>
          <w:szCs w:val="28"/>
        </w:rPr>
        <w:t>trực tiếp sản xuất có thành tích xuất sắc tiêu biểu.</w:t>
      </w:r>
    </w:p>
    <w:p w14:paraId="5C56924C" w14:textId="77777777" w:rsidR="000F43C1" w:rsidRPr="00D13C40" w:rsidRDefault="000F43C1" w:rsidP="00D13C40">
      <w:pPr>
        <w:pStyle w:val="NormalWeb"/>
        <w:shd w:val="clear" w:color="auto" w:fill="FFFFFF"/>
        <w:spacing w:before="105" w:beforeAutospacing="0" w:after="105" w:afterAutospacing="0"/>
        <w:jc w:val="both"/>
        <w:rPr>
          <w:color w:val="333333"/>
          <w:sz w:val="28"/>
          <w:szCs w:val="28"/>
        </w:rPr>
      </w:pPr>
    </w:p>
    <w:p w14:paraId="4A312832" w14:textId="77777777" w:rsidR="00D13C40" w:rsidRPr="00D13C40" w:rsidRDefault="00D13C40" w:rsidP="00304133">
      <w:pPr>
        <w:spacing w:before="60" w:after="60"/>
        <w:jc w:val="both"/>
        <w:rPr>
          <w:rFonts w:eastAsia="Times New Roman" w:cs="Times New Roman"/>
          <w:i/>
          <w:iCs/>
          <w:color w:val="333333"/>
          <w:szCs w:val="26"/>
        </w:rPr>
      </w:pPr>
      <w:r w:rsidRPr="00D13C40">
        <w:rPr>
          <w:rFonts w:eastAsia="Times New Roman" w:cs="Times New Roman"/>
          <w:b/>
          <w:bCs/>
          <w:i/>
          <w:iCs/>
          <w:color w:val="333333"/>
          <w:szCs w:val="26"/>
        </w:rPr>
        <w:t>Những thành tích tiêu biểu của 5 gương mặt xuất sắc, tiêu biểu thuộc EVN nhận Giải thưởng Nguyễn Đức Cảnh lần thứ IV năm 2023:</w:t>
      </w:r>
    </w:p>
    <w:p w14:paraId="5ADFD583" w14:textId="77777777" w:rsidR="00D13C40" w:rsidRPr="00D13C40" w:rsidRDefault="00D13C40" w:rsidP="00304133">
      <w:pPr>
        <w:spacing w:before="60" w:after="60"/>
        <w:rPr>
          <w:rFonts w:eastAsia="Times New Roman" w:cs="Times New Roman"/>
          <w:i/>
          <w:iCs/>
          <w:color w:val="333333"/>
          <w:szCs w:val="26"/>
        </w:rPr>
      </w:pPr>
      <w:r w:rsidRPr="00D13C40">
        <w:rPr>
          <w:rFonts w:eastAsia="Times New Roman" w:cs="Times New Roman"/>
          <w:b/>
          <w:bCs/>
          <w:i/>
          <w:iCs/>
          <w:color w:val="333333"/>
          <w:szCs w:val="26"/>
        </w:rPr>
        <w:t>1. KỸ SƯ ĐỖ TIẾN TRUNG</w:t>
      </w:r>
    </w:p>
    <w:p w14:paraId="580EEA24" w14:textId="77777777" w:rsidR="00D13C40" w:rsidRPr="00D13C40" w:rsidRDefault="00D13C40" w:rsidP="00304133">
      <w:pPr>
        <w:numPr>
          <w:ilvl w:val="0"/>
          <w:numId w:val="1"/>
        </w:numPr>
        <w:spacing w:before="60" w:after="60"/>
        <w:rPr>
          <w:rFonts w:eastAsia="Times New Roman" w:cs="Times New Roman"/>
          <w:i/>
          <w:iCs/>
          <w:color w:val="333333"/>
          <w:szCs w:val="26"/>
        </w:rPr>
      </w:pPr>
      <w:r w:rsidRPr="00D13C40">
        <w:rPr>
          <w:rFonts w:eastAsia="Times New Roman" w:cs="Times New Roman"/>
          <w:i/>
          <w:iCs/>
          <w:color w:val="333333"/>
          <w:szCs w:val="26"/>
        </w:rPr>
        <w:t>Ngày, tháng, năm sinh: 15/02/1981</w:t>
      </w:r>
    </w:p>
    <w:p w14:paraId="4F3941F7" w14:textId="77777777" w:rsidR="00D13C40" w:rsidRPr="00D13C40" w:rsidRDefault="00D13C40" w:rsidP="00304133">
      <w:pPr>
        <w:numPr>
          <w:ilvl w:val="0"/>
          <w:numId w:val="1"/>
        </w:numPr>
        <w:spacing w:before="60" w:after="60"/>
        <w:rPr>
          <w:rFonts w:eastAsia="Times New Roman" w:cs="Times New Roman"/>
          <w:i/>
          <w:iCs/>
          <w:color w:val="333333"/>
          <w:szCs w:val="26"/>
        </w:rPr>
      </w:pPr>
      <w:r w:rsidRPr="00D13C40">
        <w:rPr>
          <w:rFonts w:eastAsia="Times New Roman" w:cs="Times New Roman"/>
          <w:i/>
          <w:iCs/>
          <w:color w:val="333333"/>
          <w:szCs w:val="26"/>
        </w:rPr>
        <w:t>Quê quán: Huyện Hải Hậu, tỉnh Nam Định</w:t>
      </w:r>
    </w:p>
    <w:p w14:paraId="62A4873B" w14:textId="39858A9C" w:rsidR="00D13C40" w:rsidRPr="00D13C40" w:rsidRDefault="00D13C40" w:rsidP="00304133">
      <w:pPr>
        <w:numPr>
          <w:ilvl w:val="0"/>
          <w:numId w:val="1"/>
        </w:numPr>
        <w:spacing w:before="60" w:after="60"/>
        <w:rPr>
          <w:rFonts w:eastAsia="Times New Roman" w:cs="Times New Roman"/>
          <w:i/>
          <w:iCs/>
          <w:color w:val="333333"/>
          <w:szCs w:val="26"/>
        </w:rPr>
      </w:pPr>
      <w:r w:rsidRPr="00D13C40">
        <w:rPr>
          <w:rFonts w:eastAsia="Times New Roman" w:cs="Times New Roman"/>
          <w:i/>
          <w:iCs/>
          <w:color w:val="333333"/>
          <w:szCs w:val="26"/>
        </w:rPr>
        <w:t>Đơn vị công tác: Phòng Kỹ thuật và An toàn, Công ty Điện lực Hóc Môn EVNHCMC)</w:t>
      </w:r>
    </w:p>
    <w:p w14:paraId="5CE4CEDA" w14:textId="77777777" w:rsidR="00D13C40" w:rsidRPr="00D13C40" w:rsidRDefault="00D13C40" w:rsidP="00304133">
      <w:pPr>
        <w:numPr>
          <w:ilvl w:val="0"/>
          <w:numId w:val="1"/>
        </w:numPr>
        <w:spacing w:before="60" w:after="60"/>
        <w:rPr>
          <w:rFonts w:eastAsia="Times New Roman" w:cs="Times New Roman"/>
          <w:i/>
          <w:iCs/>
          <w:color w:val="333333"/>
          <w:szCs w:val="26"/>
        </w:rPr>
      </w:pPr>
      <w:r w:rsidRPr="00D13C40">
        <w:rPr>
          <w:rFonts w:eastAsia="Times New Roman" w:cs="Times New Roman"/>
          <w:i/>
          <w:iCs/>
          <w:color w:val="333333"/>
          <w:szCs w:val="26"/>
        </w:rPr>
        <w:t>Tổng số sáng kiến, đề tài nghiên cứu khoa học (từ 2013-2017): 07 sáng kiến</w:t>
      </w:r>
    </w:p>
    <w:p w14:paraId="50E07B07" w14:textId="77777777" w:rsidR="00D13C40" w:rsidRPr="00D13C40" w:rsidRDefault="00D13C40" w:rsidP="00304133">
      <w:pPr>
        <w:numPr>
          <w:ilvl w:val="0"/>
          <w:numId w:val="1"/>
        </w:numPr>
        <w:spacing w:before="60" w:after="60"/>
        <w:rPr>
          <w:rFonts w:eastAsia="Times New Roman" w:cs="Times New Roman"/>
          <w:i/>
          <w:iCs/>
          <w:color w:val="333333"/>
          <w:szCs w:val="26"/>
        </w:rPr>
      </w:pPr>
      <w:r w:rsidRPr="00D13C40">
        <w:rPr>
          <w:rFonts w:eastAsia="Times New Roman" w:cs="Times New Roman"/>
          <w:i/>
          <w:iCs/>
          <w:color w:val="333333"/>
          <w:szCs w:val="26"/>
        </w:rPr>
        <w:t>Tổng số tiền làm lợi: Trên 19 tỷ đồng</w:t>
      </w:r>
    </w:p>
    <w:p w14:paraId="4EDCA2B8" w14:textId="77777777" w:rsidR="00D13C40" w:rsidRPr="00D13C40" w:rsidRDefault="00D13C40" w:rsidP="00304133">
      <w:pPr>
        <w:spacing w:before="60" w:after="60"/>
        <w:rPr>
          <w:rFonts w:eastAsia="Times New Roman" w:cs="Times New Roman"/>
          <w:i/>
          <w:iCs/>
          <w:color w:val="333333"/>
          <w:szCs w:val="26"/>
        </w:rPr>
      </w:pPr>
      <w:r w:rsidRPr="00D13C40">
        <w:rPr>
          <w:rFonts w:eastAsia="Times New Roman" w:cs="Times New Roman"/>
          <w:b/>
          <w:bCs/>
          <w:i/>
          <w:iCs/>
          <w:color w:val="333333"/>
          <w:szCs w:val="26"/>
        </w:rPr>
        <w:t>2. KỸ SƯ PHẠM VĂN QUÂN                </w:t>
      </w:r>
      <w:r w:rsidRPr="00D13C40">
        <w:rPr>
          <w:rFonts w:eastAsia="Times New Roman" w:cs="Times New Roman"/>
          <w:i/>
          <w:iCs/>
          <w:color w:val="333333"/>
          <w:szCs w:val="26"/>
        </w:rPr>
        <w:t>                        </w:t>
      </w:r>
    </w:p>
    <w:p w14:paraId="015B4B42" w14:textId="77777777" w:rsidR="00D13C40" w:rsidRPr="00D13C40" w:rsidRDefault="00D13C40" w:rsidP="00304133">
      <w:pPr>
        <w:numPr>
          <w:ilvl w:val="0"/>
          <w:numId w:val="2"/>
        </w:numPr>
        <w:spacing w:before="60" w:after="60"/>
        <w:rPr>
          <w:rFonts w:eastAsia="Times New Roman" w:cs="Times New Roman"/>
          <w:i/>
          <w:iCs/>
          <w:color w:val="333333"/>
          <w:szCs w:val="26"/>
        </w:rPr>
      </w:pPr>
      <w:r w:rsidRPr="00D13C40">
        <w:rPr>
          <w:rFonts w:eastAsia="Times New Roman" w:cs="Times New Roman"/>
          <w:i/>
          <w:iCs/>
          <w:color w:val="333333"/>
          <w:szCs w:val="26"/>
        </w:rPr>
        <w:t>Ngày, tháng, năm sinh: 15/07/1990</w:t>
      </w:r>
    </w:p>
    <w:p w14:paraId="2662D15C" w14:textId="77777777" w:rsidR="00D13C40" w:rsidRPr="00D13C40" w:rsidRDefault="00D13C40" w:rsidP="00304133">
      <w:pPr>
        <w:numPr>
          <w:ilvl w:val="0"/>
          <w:numId w:val="2"/>
        </w:numPr>
        <w:spacing w:before="60" w:after="60"/>
        <w:rPr>
          <w:rFonts w:eastAsia="Times New Roman" w:cs="Times New Roman"/>
          <w:i/>
          <w:iCs/>
          <w:color w:val="333333"/>
          <w:szCs w:val="26"/>
        </w:rPr>
      </w:pPr>
      <w:r w:rsidRPr="00D13C40">
        <w:rPr>
          <w:rFonts w:eastAsia="Times New Roman" w:cs="Times New Roman"/>
          <w:i/>
          <w:iCs/>
          <w:color w:val="333333"/>
          <w:szCs w:val="26"/>
        </w:rPr>
        <w:t>Quê quán: Huyện Vĩnh Bảo, thành phố Hải Phòng</w:t>
      </w:r>
    </w:p>
    <w:p w14:paraId="38067A9C" w14:textId="77777777" w:rsidR="00D13C40" w:rsidRPr="00D13C40" w:rsidRDefault="00D13C40" w:rsidP="00304133">
      <w:pPr>
        <w:numPr>
          <w:ilvl w:val="0"/>
          <w:numId w:val="2"/>
        </w:numPr>
        <w:spacing w:before="60" w:after="60"/>
        <w:rPr>
          <w:rFonts w:eastAsia="Times New Roman" w:cs="Times New Roman"/>
          <w:i/>
          <w:iCs/>
          <w:color w:val="333333"/>
          <w:szCs w:val="26"/>
        </w:rPr>
      </w:pPr>
      <w:r w:rsidRPr="00D13C40">
        <w:rPr>
          <w:rFonts w:eastAsia="Times New Roman" w:cs="Times New Roman"/>
          <w:i/>
          <w:iCs/>
          <w:color w:val="333333"/>
          <w:szCs w:val="26"/>
        </w:rPr>
        <w:t>Đơn vị công tác: Phân xưởng Vận hành, Công ty Nhiệt điện Mông Dương (EVNGENCO 3)</w:t>
      </w:r>
    </w:p>
    <w:p w14:paraId="6B9A7CE3" w14:textId="77777777" w:rsidR="00D13C40" w:rsidRPr="00D13C40" w:rsidRDefault="00D13C40" w:rsidP="00304133">
      <w:pPr>
        <w:numPr>
          <w:ilvl w:val="0"/>
          <w:numId w:val="2"/>
        </w:numPr>
        <w:spacing w:before="60" w:after="60"/>
        <w:rPr>
          <w:rFonts w:eastAsia="Times New Roman" w:cs="Times New Roman"/>
          <w:i/>
          <w:iCs/>
          <w:color w:val="333333"/>
          <w:szCs w:val="26"/>
        </w:rPr>
      </w:pPr>
      <w:r w:rsidRPr="00D13C40">
        <w:rPr>
          <w:rFonts w:eastAsia="Times New Roman" w:cs="Times New Roman"/>
          <w:i/>
          <w:iCs/>
          <w:color w:val="333333"/>
          <w:szCs w:val="26"/>
        </w:rPr>
        <w:t>Tổng số sáng kiến: 05</w:t>
      </w:r>
    </w:p>
    <w:p w14:paraId="20B5FA44" w14:textId="77777777" w:rsidR="00D13C40" w:rsidRPr="00D13C40" w:rsidRDefault="00D13C40" w:rsidP="00304133">
      <w:pPr>
        <w:numPr>
          <w:ilvl w:val="0"/>
          <w:numId w:val="2"/>
        </w:numPr>
        <w:spacing w:before="60" w:after="60"/>
        <w:rPr>
          <w:rFonts w:eastAsia="Times New Roman" w:cs="Times New Roman"/>
          <w:i/>
          <w:iCs/>
          <w:color w:val="333333"/>
          <w:szCs w:val="26"/>
        </w:rPr>
      </w:pPr>
      <w:r w:rsidRPr="00D13C40">
        <w:rPr>
          <w:rFonts w:eastAsia="Times New Roman" w:cs="Times New Roman"/>
          <w:i/>
          <w:iCs/>
          <w:color w:val="333333"/>
          <w:szCs w:val="26"/>
        </w:rPr>
        <w:t>Tổng số tiền làm lợi: Trên 12 tỷ đồng</w:t>
      </w:r>
    </w:p>
    <w:p w14:paraId="004EC877" w14:textId="77777777" w:rsidR="00D13C40" w:rsidRPr="00D13C40" w:rsidRDefault="00D13C40" w:rsidP="00304133">
      <w:pPr>
        <w:spacing w:before="60" w:after="60"/>
        <w:rPr>
          <w:rFonts w:eastAsia="Times New Roman" w:cs="Times New Roman"/>
          <w:i/>
          <w:iCs/>
          <w:color w:val="333333"/>
          <w:szCs w:val="26"/>
        </w:rPr>
      </w:pPr>
      <w:r w:rsidRPr="00D13C40">
        <w:rPr>
          <w:rFonts w:eastAsia="Times New Roman" w:cs="Times New Roman"/>
          <w:b/>
          <w:bCs/>
          <w:i/>
          <w:iCs/>
          <w:color w:val="333333"/>
          <w:szCs w:val="26"/>
        </w:rPr>
        <w:t>3. KỸ SƯ NGÔ HUY HOÀN</w:t>
      </w:r>
    </w:p>
    <w:p w14:paraId="696D34D3" w14:textId="77777777" w:rsidR="00D13C40" w:rsidRPr="00D13C40" w:rsidRDefault="00D13C40" w:rsidP="00304133">
      <w:pPr>
        <w:numPr>
          <w:ilvl w:val="0"/>
          <w:numId w:val="3"/>
        </w:numPr>
        <w:spacing w:before="60" w:after="60"/>
        <w:rPr>
          <w:rFonts w:eastAsia="Times New Roman" w:cs="Times New Roman"/>
          <w:i/>
          <w:iCs/>
          <w:color w:val="333333"/>
          <w:szCs w:val="26"/>
        </w:rPr>
      </w:pPr>
      <w:r w:rsidRPr="00D13C40">
        <w:rPr>
          <w:rFonts w:eastAsia="Times New Roman" w:cs="Times New Roman"/>
          <w:i/>
          <w:iCs/>
          <w:color w:val="333333"/>
          <w:szCs w:val="26"/>
        </w:rPr>
        <w:t>Ngày, tháng, năm sinh: 26/11/1962     </w:t>
      </w:r>
    </w:p>
    <w:p w14:paraId="1D907A51" w14:textId="77777777" w:rsidR="00D13C40" w:rsidRPr="00D13C40" w:rsidRDefault="00D13C40" w:rsidP="00304133">
      <w:pPr>
        <w:numPr>
          <w:ilvl w:val="0"/>
          <w:numId w:val="3"/>
        </w:numPr>
        <w:spacing w:before="60" w:after="60"/>
        <w:rPr>
          <w:rFonts w:eastAsia="Times New Roman" w:cs="Times New Roman"/>
          <w:i/>
          <w:iCs/>
          <w:color w:val="333333"/>
          <w:szCs w:val="26"/>
        </w:rPr>
      </w:pPr>
      <w:r w:rsidRPr="00D13C40">
        <w:rPr>
          <w:rFonts w:eastAsia="Times New Roman" w:cs="Times New Roman"/>
          <w:i/>
          <w:iCs/>
          <w:color w:val="333333"/>
          <w:szCs w:val="26"/>
        </w:rPr>
        <w:t>Quê quán: Huyện Thuận Nam, tỉnh Ninh Thuận.</w:t>
      </w:r>
    </w:p>
    <w:p w14:paraId="4AB13A5C" w14:textId="77777777" w:rsidR="00D13C40" w:rsidRPr="00D13C40" w:rsidRDefault="00D13C40" w:rsidP="00304133">
      <w:pPr>
        <w:numPr>
          <w:ilvl w:val="0"/>
          <w:numId w:val="3"/>
        </w:numPr>
        <w:spacing w:before="60" w:after="60"/>
        <w:rPr>
          <w:rFonts w:eastAsia="Times New Roman" w:cs="Times New Roman"/>
          <w:i/>
          <w:iCs/>
          <w:color w:val="333333"/>
          <w:szCs w:val="26"/>
        </w:rPr>
      </w:pPr>
      <w:r w:rsidRPr="00D13C40">
        <w:rPr>
          <w:rFonts w:eastAsia="Times New Roman" w:cs="Times New Roman"/>
          <w:i/>
          <w:iCs/>
          <w:color w:val="333333"/>
          <w:szCs w:val="26"/>
        </w:rPr>
        <w:t>Đơn vị công tác: Phân xưởng điện, Công ty CP Thủy điện Đa Nhim - Hàm Thuận - Đa Mi (EVNGENCO 1)</w:t>
      </w:r>
    </w:p>
    <w:p w14:paraId="0C18B976" w14:textId="77777777" w:rsidR="00D13C40" w:rsidRPr="00D13C40" w:rsidRDefault="00D13C40" w:rsidP="00304133">
      <w:pPr>
        <w:numPr>
          <w:ilvl w:val="0"/>
          <w:numId w:val="3"/>
        </w:numPr>
        <w:spacing w:before="60" w:after="60"/>
        <w:rPr>
          <w:rFonts w:eastAsia="Times New Roman" w:cs="Times New Roman"/>
          <w:i/>
          <w:iCs/>
          <w:color w:val="333333"/>
          <w:szCs w:val="26"/>
        </w:rPr>
      </w:pPr>
      <w:r w:rsidRPr="00D13C40">
        <w:rPr>
          <w:rFonts w:eastAsia="Times New Roman" w:cs="Times New Roman"/>
          <w:i/>
          <w:iCs/>
          <w:color w:val="333333"/>
          <w:szCs w:val="26"/>
        </w:rPr>
        <w:t>Tổng số sáng kiến: 07</w:t>
      </w:r>
    </w:p>
    <w:p w14:paraId="2B8F95C5" w14:textId="77777777" w:rsidR="00D13C40" w:rsidRPr="00D13C40" w:rsidRDefault="00D13C40" w:rsidP="00304133">
      <w:pPr>
        <w:numPr>
          <w:ilvl w:val="0"/>
          <w:numId w:val="3"/>
        </w:numPr>
        <w:spacing w:before="60" w:after="60"/>
        <w:rPr>
          <w:rFonts w:eastAsia="Times New Roman" w:cs="Times New Roman"/>
          <w:i/>
          <w:iCs/>
          <w:color w:val="333333"/>
          <w:szCs w:val="26"/>
        </w:rPr>
      </w:pPr>
      <w:r w:rsidRPr="00D13C40">
        <w:rPr>
          <w:rFonts w:eastAsia="Times New Roman" w:cs="Times New Roman"/>
          <w:i/>
          <w:iCs/>
          <w:color w:val="333333"/>
          <w:szCs w:val="26"/>
        </w:rPr>
        <w:t>Tổng số tiền làm lợi: 620 triệu đồng</w:t>
      </w:r>
    </w:p>
    <w:p w14:paraId="3E717F5B" w14:textId="77777777" w:rsidR="00D13C40" w:rsidRPr="00D13C40" w:rsidRDefault="00D13C40" w:rsidP="00304133">
      <w:pPr>
        <w:spacing w:before="60" w:after="60"/>
        <w:rPr>
          <w:rFonts w:eastAsia="Times New Roman" w:cs="Times New Roman"/>
          <w:i/>
          <w:iCs/>
          <w:color w:val="333333"/>
          <w:szCs w:val="26"/>
        </w:rPr>
      </w:pPr>
      <w:r w:rsidRPr="00D13C40">
        <w:rPr>
          <w:rFonts w:eastAsia="Times New Roman" w:cs="Times New Roman"/>
          <w:b/>
          <w:bCs/>
          <w:i/>
          <w:iCs/>
          <w:color w:val="333333"/>
          <w:szCs w:val="26"/>
        </w:rPr>
        <w:t>4. KỸ SƯ NGUYỄN MAI THẮNG       </w:t>
      </w:r>
    </w:p>
    <w:p w14:paraId="232FA944" w14:textId="77777777" w:rsidR="00D13C40" w:rsidRPr="00D13C40" w:rsidRDefault="00D13C40" w:rsidP="00304133">
      <w:pPr>
        <w:numPr>
          <w:ilvl w:val="0"/>
          <w:numId w:val="4"/>
        </w:numPr>
        <w:spacing w:before="60" w:after="60"/>
        <w:rPr>
          <w:rFonts w:eastAsia="Times New Roman" w:cs="Times New Roman"/>
          <w:i/>
          <w:iCs/>
          <w:color w:val="333333"/>
          <w:szCs w:val="26"/>
        </w:rPr>
      </w:pPr>
      <w:r w:rsidRPr="00D13C40">
        <w:rPr>
          <w:rFonts w:eastAsia="Times New Roman" w:cs="Times New Roman"/>
          <w:i/>
          <w:iCs/>
          <w:color w:val="333333"/>
          <w:szCs w:val="26"/>
        </w:rPr>
        <w:t>Ngày, tháng, năm sinh: 20/8/1985</w:t>
      </w:r>
    </w:p>
    <w:p w14:paraId="767D5C0F" w14:textId="77777777" w:rsidR="00D13C40" w:rsidRPr="00D13C40" w:rsidRDefault="00D13C40" w:rsidP="00304133">
      <w:pPr>
        <w:numPr>
          <w:ilvl w:val="0"/>
          <w:numId w:val="4"/>
        </w:numPr>
        <w:spacing w:before="60" w:after="60"/>
        <w:rPr>
          <w:rFonts w:eastAsia="Times New Roman" w:cs="Times New Roman"/>
          <w:i/>
          <w:iCs/>
          <w:color w:val="333333"/>
          <w:szCs w:val="26"/>
        </w:rPr>
      </w:pPr>
      <w:r w:rsidRPr="00D13C40">
        <w:rPr>
          <w:rFonts w:eastAsia="Times New Roman" w:cs="Times New Roman"/>
          <w:i/>
          <w:iCs/>
          <w:color w:val="333333"/>
          <w:szCs w:val="26"/>
        </w:rPr>
        <w:t>Quê quán: Thành phố Vinh, Tỉnh Nghệ An</w:t>
      </w:r>
    </w:p>
    <w:p w14:paraId="42419ACB" w14:textId="77777777" w:rsidR="00D13C40" w:rsidRPr="00D13C40" w:rsidRDefault="00D13C40" w:rsidP="00304133">
      <w:pPr>
        <w:numPr>
          <w:ilvl w:val="0"/>
          <w:numId w:val="4"/>
        </w:numPr>
        <w:spacing w:before="60" w:after="60"/>
        <w:rPr>
          <w:rFonts w:eastAsia="Times New Roman" w:cs="Times New Roman"/>
          <w:i/>
          <w:iCs/>
          <w:color w:val="333333"/>
          <w:szCs w:val="26"/>
        </w:rPr>
      </w:pPr>
      <w:r w:rsidRPr="00D13C40">
        <w:rPr>
          <w:rFonts w:eastAsia="Times New Roman" w:cs="Times New Roman"/>
          <w:i/>
          <w:iCs/>
          <w:color w:val="333333"/>
          <w:szCs w:val="26"/>
        </w:rPr>
        <w:t>Đơn vị công tác: Phân xưởng Cơ điện, Công ty Điện lực Nghệ An (EVNNPC)</w:t>
      </w:r>
    </w:p>
    <w:p w14:paraId="69DC3496" w14:textId="77777777" w:rsidR="00D13C40" w:rsidRPr="00D13C40" w:rsidRDefault="00D13C40" w:rsidP="00304133">
      <w:pPr>
        <w:numPr>
          <w:ilvl w:val="0"/>
          <w:numId w:val="4"/>
        </w:numPr>
        <w:spacing w:before="60" w:after="60"/>
        <w:rPr>
          <w:rFonts w:eastAsia="Times New Roman" w:cs="Times New Roman"/>
          <w:i/>
          <w:iCs/>
          <w:color w:val="333333"/>
          <w:szCs w:val="26"/>
        </w:rPr>
      </w:pPr>
      <w:r w:rsidRPr="00D13C40">
        <w:rPr>
          <w:rFonts w:eastAsia="Times New Roman" w:cs="Times New Roman"/>
          <w:i/>
          <w:iCs/>
          <w:color w:val="333333"/>
          <w:szCs w:val="26"/>
        </w:rPr>
        <w:t>Tổng số đề tài khoa học: 01</w:t>
      </w:r>
    </w:p>
    <w:p w14:paraId="3FDA4C56" w14:textId="77777777" w:rsidR="00D13C40" w:rsidRPr="00D13C40" w:rsidRDefault="00D13C40" w:rsidP="00304133">
      <w:pPr>
        <w:numPr>
          <w:ilvl w:val="0"/>
          <w:numId w:val="4"/>
        </w:numPr>
        <w:spacing w:before="60" w:after="60"/>
        <w:rPr>
          <w:rFonts w:eastAsia="Times New Roman" w:cs="Times New Roman"/>
          <w:i/>
          <w:iCs/>
          <w:color w:val="333333"/>
          <w:szCs w:val="26"/>
        </w:rPr>
      </w:pPr>
      <w:r w:rsidRPr="00D13C40">
        <w:rPr>
          <w:rFonts w:eastAsia="Times New Roman" w:cs="Times New Roman"/>
          <w:i/>
          <w:iCs/>
          <w:color w:val="333333"/>
          <w:szCs w:val="26"/>
        </w:rPr>
        <w:t>Tổng số sáng kiến: 02</w:t>
      </w:r>
    </w:p>
    <w:p w14:paraId="34AF6406" w14:textId="77777777" w:rsidR="00D13C40" w:rsidRPr="00D13C40" w:rsidRDefault="00D13C40" w:rsidP="00304133">
      <w:pPr>
        <w:numPr>
          <w:ilvl w:val="0"/>
          <w:numId w:val="4"/>
        </w:numPr>
        <w:spacing w:before="60" w:after="60"/>
        <w:rPr>
          <w:rFonts w:eastAsia="Times New Roman" w:cs="Times New Roman"/>
          <w:i/>
          <w:iCs/>
          <w:color w:val="333333"/>
          <w:szCs w:val="26"/>
        </w:rPr>
      </w:pPr>
      <w:r w:rsidRPr="00D13C40">
        <w:rPr>
          <w:rFonts w:eastAsia="Times New Roman" w:cs="Times New Roman"/>
          <w:i/>
          <w:iCs/>
          <w:color w:val="333333"/>
          <w:szCs w:val="26"/>
        </w:rPr>
        <w:t>Tổng số tiền làm lợi: 1,1 tỷ đồng/năm</w:t>
      </w:r>
    </w:p>
    <w:p w14:paraId="479CF96B" w14:textId="77777777" w:rsidR="00D13C40" w:rsidRPr="00D13C40" w:rsidRDefault="00D13C40" w:rsidP="00304133">
      <w:pPr>
        <w:spacing w:before="60" w:after="60"/>
        <w:rPr>
          <w:rFonts w:eastAsia="Times New Roman" w:cs="Times New Roman"/>
          <w:i/>
          <w:iCs/>
          <w:color w:val="333333"/>
          <w:szCs w:val="26"/>
        </w:rPr>
      </w:pPr>
      <w:r w:rsidRPr="00D13C40">
        <w:rPr>
          <w:rFonts w:eastAsia="Times New Roman" w:cs="Times New Roman"/>
          <w:b/>
          <w:bCs/>
          <w:i/>
          <w:iCs/>
          <w:color w:val="333333"/>
          <w:szCs w:val="26"/>
        </w:rPr>
        <w:lastRenderedPageBreak/>
        <w:t>5. KỸ SƯ HUỲNH NGỌC HOÀNG             </w:t>
      </w:r>
    </w:p>
    <w:p w14:paraId="6C196366" w14:textId="77777777" w:rsidR="00D13C40" w:rsidRPr="00D13C40" w:rsidRDefault="00D13C40" w:rsidP="00304133">
      <w:pPr>
        <w:numPr>
          <w:ilvl w:val="0"/>
          <w:numId w:val="5"/>
        </w:numPr>
        <w:spacing w:before="60" w:after="60"/>
        <w:rPr>
          <w:rFonts w:eastAsia="Times New Roman" w:cs="Times New Roman"/>
          <w:i/>
          <w:iCs/>
          <w:color w:val="333333"/>
          <w:szCs w:val="26"/>
        </w:rPr>
      </w:pPr>
      <w:r w:rsidRPr="00D13C40">
        <w:rPr>
          <w:rFonts w:eastAsia="Times New Roman" w:cs="Times New Roman"/>
          <w:i/>
          <w:iCs/>
          <w:color w:val="333333"/>
          <w:szCs w:val="26"/>
        </w:rPr>
        <w:t>Ngày, tháng, năm sinh: 22/4/1990</w:t>
      </w:r>
    </w:p>
    <w:p w14:paraId="25071E9E" w14:textId="77777777" w:rsidR="00D13C40" w:rsidRPr="00D13C40" w:rsidRDefault="00D13C40" w:rsidP="00304133">
      <w:pPr>
        <w:numPr>
          <w:ilvl w:val="0"/>
          <w:numId w:val="5"/>
        </w:numPr>
        <w:spacing w:before="60" w:after="60"/>
        <w:rPr>
          <w:rFonts w:eastAsia="Times New Roman" w:cs="Times New Roman"/>
          <w:i/>
          <w:iCs/>
          <w:color w:val="333333"/>
          <w:szCs w:val="26"/>
        </w:rPr>
      </w:pPr>
      <w:r w:rsidRPr="00D13C40">
        <w:rPr>
          <w:rFonts w:eastAsia="Times New Roman" w:cs="Times New Roman"/>
          <w:i/>
          <w:iCs/>
          <w:color w:val="333333"/>
          <w:szCs w:val="26"/>
        </w:rPr>
        <w:t>Quê quán: Huyện Hóc Môn, Thành phố Hồ Chí Minh</w:t>
      </w:r>
    </w:p>
    <w:p w14:paraId="1D2E4FDE" w14:textId="77777777" w:rsidR="00D13C40" w:rsidRPr="00D13C40" w:rsidRDefault="00D13C40" w:rsidP="00304133">
      <w:pPr>
        <w:numPr>
          <w:ilvl w:val="0"/>
          <w:numId w:val="5"/>
        </w:numPr>
        <w:spacing w:before="60" w:after="60"/>
        <w:rPr>
          <w:rFonts w:eastAsia="Times New Roman" w:cs="Times New Roman"/>
          <w:i/>
          <w:iCs/>
          <w:color w:val="333333"/>
          <w:szCs w:val="26"/>
        </w:rPr>
      </w:pPr>
      <w:r w:rsidRPr="00D13C40">
        <w:rPr>
          <w:rFonts w:eastAsia="Times New Roman" w:cs="Times New Roman"/>
          <w:i/>
          <w:iCs/>
          <w:color w:val="333333"/>
          <w:szCs w:val="26"/>
        </w:rPr>
        <w:t>Đơn vị công tác: Phòng Kế hoạch và Vật tư, Công ty Điện lực Hóc Môn (EVNHCMC)</w:t>
      </w:r>
    </w:p>
    <w:p w14:paraId="14BAC188" w14:textId="77777777" w:rsidR="00D13C40" w:rsidRPr="00D13C40" w:rsidRDefault="00D13C40" w:rsidP="00304133">
      <w:pPr>
        <w:numPr>
          <w:ilvl w:val="0"/>
          <w:numId w:val="5"/>
        </w:numPr>
        <w:spacing w:before="60" w:after="60"/>
        <w:rPr>
          <w:rFonts w:eastAsia="Times New Roman" w:cs="Times New Roman"/>
          <w:i/>
          <w:iCs/>
          <w:color w:val="333333"/>
          <w:szCs w:val="26"/>
        </w:rPr>
      </w:pPr>
      <w:r w:rsidRPr="00D13C40">
        <w:rPr>
          <w:rFonts w:eastAsia="Times New Roman" w:cs="Times New Roman"/>
          <w:i/>
          <w:iCs/>
          <w:color w:val="333333"/>
          <w:szCs w:val="26"/>
        </w:rPr>
        <w:t>Danh hiệu Kỹ sư chuyên nghiệp ASEAN năm 2021</w:t>
      </w:r>
    </w:p>
    <w:p w14:paraId="5B9F35A1" w14:textId="77777777" w:rsidR="00D13C40" w:rsidRPr="00D13C40" w:rsidRDefault="00D13C40" w:rsidP="00304133">
      <w:pPr>
        <w:numPr>
          <w:ilvl w:val="0"/>
          <w:numId w:val="5"/>
        </w:numPr>
        <w:spacing w:before="60" w:after="60"/>
        <w:rPr>
          <w:rFonts w:eastAsia="Times New Roman" w:cs="Times New Roman"/>
          <w:i/>
          <w:iCs/>
          <w:color w:val="333333"/>
          <w:szCs w:val="26"/>
        </w:rPr>
      </w:pPr>
      <w:r w:rsidRPr="00D13C40">
        <w:rPr>
          <w:rFonts w:eastAsia="Times New Roman" w:cs="Times New Roman"/>
          <w:i/>
          <w:iCs/>
          <w:color w:val="333333"/>
          <w:szCs w:val="26"/>
        </w:rPr>
        <w:t>Tổng số sáng kiến: 09</w:t>
      </w:r>
    </w:p>
    <w:p w14:paraId="05D93650" w14:textId="77777777" w:rsidR="00D13C40" w:rsidRDefault="00D13C40" w:rsidP="00304133">
      <w:pPr>
        <w:numPr>
          <w:ilvl w:val="0"/>
          <w:numId w:val="5"/>
        </w:numPr>
        <w:spacing w:before="60" w:after="60"/>
        <w:rPr>
          <w:rFonts w:eastAsia="Times New Roman" w:cs="Times New Roman"/>
          <w:i/>
          <w:iCs/>
          <w:color w:val="333333"/>
          <w:szCs w:val="26"/>
        </w:rPr>
      </w:pPr>
      <w:r w:rsidRPr="00D13C40">
        <w:rPr>
          <w:rFonts w:eastAsia="Times New Roman" w:cs="Times New Roman"/>
          <w:i/>
          <w:iCs/>
          <w:color w:val="333333"/>
          <w:szCs w:val="26"/>
        </w:rPr>
        <w:t>Tổng số tiền làm lợi: Trên 12 tỷ đồng và hơn 10.300 giờ công lao động (chưa tính đến 3 sáng kiến giải pháp công tác không tính được giá trị).</w:t>
      </w:r>
    </w:p>
    <w:p w14:paraId="7DB6B433" w14:textId="77777777" w:rsidR="00304133" w:rsidRPr="00D13C40" w:rsidRDefault="00304133" w:rsidP="00304133">
      <w:pPr>
        <w:spacing w:before="60" w:after="60"/>
        <w:ind w:left="720"/>
        <w:rPr>
          <w:rFonts w:eastAsia="Times New Roman" w:cs="Times New Roman"/>
          <w:i/>
          <w:iCs/>
          <w:color w:val="333333"/>
          <w:szCs w:val="26"/>
        </w:rPr>
      </w:pPr>
    </w:p>
    <w:p w14:paraId="7445C7B0" w14:textId="77777777" w:rsidR="000F43C1" w:rsidRPr="00CD5B61" w:rsidRDefault="000F43C1" w:rsidP="000F43C1">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340AAC44" w14:textId="77777777" w:rsidR="000F43C1" w:rsidRPr="00CD5B61" w:rsidRDefault="000F43C1" w:rsidP="000F43C1">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87F73F6" w14:textId="77777777" w:rsidR="000F43C1" w:rsidRPr="00CD5B61" w:rsidRDefault="000F43C1" w:rsidP="000F43C1">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6C90743D" w14:textId="77777777" w:rsidR="000F43C1" w:rsidRPr="00CD5B61" w:rsidRDefault="000F43C1" w:rsidP="000F43C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6"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CC83A1F" w14:textId="77777777" w:rsidR="000F43C1" w:rsidRPr="00CD5B61" w:rsidRDefault="000F43C1" w:rsidP="000F43C1">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7" w:history="1">
        <w:r w:rsidRPr="00CD5B61">
          <w:rPr>
            <w:rStyle w:val="Hyperlink"/>
            <w:sz w:val="24"/>
            <w:szCs w:val="24"/>
            <w:lang w:val="pt-BR"/>
          </w:rPr>
          <w:t>www.evn.com.vn</w:t>
        </w:r>
      </w:hyperlink>
      <w:r w:rsidRPr="00CD5B61">
        <w:rPr>
          <w:sz w:val="24"/>
          <w:szCs w:val="24"/>
          <w:lang w:val="pt-BR"/>
        </w:rPr>
        <w:t xml:space="preserve">, </w:t>
      </w:r>
      <w:hyperlink r:id="rId8" w:history="1">
        <w:r w:rsidRPr="00CD5B61">
          <w:rPr>
            <w:rStyle w:val="Hyperlink"/>
            <w:sz w:val="24"/>
            <w:szCs w:val="24"/>
            <w:lang w:val="pt-BR"/>
          </w:rPr>
          <w:t>www.tietkiemnangluong.vn</w:t>
        </w:r>
      </w:hyperlink>
    </w:p>
    <w:p w14:paraId="286AC21B" w14:textId="77777777" w:rsidR="000F43C1" w:rsidRDefault="000F43C1" w:rsidP="000F43C1">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9" w:history="1">
        <w:r w:rsidRPr="00CD5B61">
          <w:rPr>
            <w:rStyle w:val="Hyperlink"/>
            <w:lang w:val="pt-BR"/>
          </w:rPr>
          <w:t>www.facebook.com/evndienlucvietnam</w:t>
        </w:r>
      </w:hyperlink>
    </w:p>
    <w:p w14:paraId="22A54F9D" w14:textId="77777777" w:rsidR="000F43C1" w:rsidRDefault="000F43C1" w:rsidP="000F43C1">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3AEC10A7" w14:textId="77777777" w:rsidR="000F43C1" w:rsidRPr="00B375B3" w:rsidRDefault="000F43C1" w:rsidP="000F43C1">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0" w:history="1">
        <w:r w:rsidRPr="00B375B3">
          <w:rPr>
            <w:sz w:val="24"/>
            <w:szCs w:val="24"/>
            <w:lang w:val="pt-BR"/>
          </w:rPr>
          <w:t>https://www.tiktok.com/@dienlucvn</w:t>
        </w:r>
      </w:hyperlink>
    </w:p>
    <w:p w14:paraId="3E1CD208" w14:textId="77777777" w:rsidR="00D13C40" w:rsidRPr="00D03734" w:rsidRDefault="00D13C40" w:rsidP="00D13C40">
      <w:pPr>
        <w:spacing w:after="120"/>
        <w:ind w:firstLine="720"/>
        <w:jc w:val="both"/>
        <w:rPr>
          <w:sz w:val="28"/>
          <w:szCs w:val="28"/>
        </w:rPr>
      </w:pPr>
    </w:p>
    <w:sectPr w:rsidR="00D13C40" w:rsidRPr="00D03734" w:rsidSect="00E42623">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D1C"/>
    <w:multiLevelType w:val="multilevel"/>
    <w:tmpl w:val="992C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C1A46"/>
    <w:multiLevelType w:val="multilevel"/>
    <w:tmpl w:val="70A6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36AE0"/>
    <w:multiLevelType w:val="multilevel"/>
    <w:tmpl w:val="ABA2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A3523"/>
    <w:multiLevelType w:val="multilevel"/>
    <w:tmpl w:val="9D74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60C9E"/>
    <w:multiLevelType w:val="multilevel"/>
    <w:tmpl w:val="7834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328174">
    <w:abstractNumId w:val="3"/>
  </w:num>
  <w:num w:numId="2" w16cid:durableId="587662841">
    <w:abstractNumId w:val="0"/>
  </w:num>
  <w:num w:numId="3" w16cid:durableId="1609191691">
    <w:abstractNumId w:val="1"/>
  </w:num>
  <w:num w:numId="4" w16cid:durableId="1681351271">
    <w:abstractNumId w:val="2"/>
  </w:num>
  <w:num w:numId="5" w16cid:durableId="1470631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AD"/>
    <w:rsid w:val="000F43C1"/>
    <w:rsid w:val="001247A7"/>
    <w:rsid w:val="0024157E"/>
    <w:rsid w:val="00282EAE"/>
    <w:rsid w:val="00304133"/>
    <w:rsid w:val="004352A5"/>
    <w:rsid w:val="004A051B"/>
    <w:rsid w:val="004F1221"/>
    <w:rsid w:val="005A5DAD"/>
    <w:rsid w:val="005C7FFC"/>
    <w:rsid w:val="00631CFB"/>
    <w:rsid w:val="00831460"/>
    <w:rsid w:val="00A309EE"/>
    <w:rsid w:val="00B1602F"/>
    <w:rsid w:val="00B52180"/>
    <w:rsid w:val="00B810C8"/>
    <w:rsid w:val="00D03734"/>
    <w:rsid w:val="00D13C40"/>
    <w:rsid w:val="00D93F0B"/>
    <w:rsid w:val="00E42623"/>
    <w:rsid w:val="00FA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9E37"/>
  <w15:chartTrackingRefBased/>
  <w15:docId w15:val="{9D1EF736-8BC1-D345-9209-A3B8BE14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aliases w:val="Body Text 31 Char,Body Text 31"/>
    <w:basedOn w:val="Normal"/>
    <w:link w:val="BodyText3Char"/>
    <w:rsid w:val="00B810C8"/>
    <w:pPr>
      <w:tabs>
        <w:tab w:val="left" w:pos="907"/>
      </w:tabs>
      <w:spacing w:before="120"/>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B810C8"/>
    <w:rPr>
      <w:rFonts w:ascii=".VnClarendonH" w:eastAsia="Times New Roman" w:hAnsi=".VnClarendonH" w:cs="Times New Roman"/>
      <w:b/>
      <w:sz w:val="32"/>
      <w:szCs w:val="26"/>
      <w:lang w:val="en-US"/>
    </w:rPr>
  </w:style>
  <w:style w:type="character" w:styleId="Strong">
    <w:name w:val="Strong"/>
    <w:basedOn w:val="DefaultParagraphFont"/>
    <w:uiPriority w:val="22"/>
    <w:qFormat/>
    <w:rsid w:val="00D13C40"/>
    <w:rPr>
      <w:b/>
      <w:bCs/>
    </w:rPr>
  </w:style>
  <w:style w:type="paragraph" w:styleId="NormalWeb">
    <w:name w:val="Normal (Web)"/>
    <w:basedOn w:val="Normal"/>
    <w:uiPriority w:val="99"/>
    <w:unhideWhenUsed/>
    <w:rsid w:val="00D13C40"/>
    <w:pPr>
      <w:spacing w:before="100" w:beforeAutospacing="1" w:after="100" w:afterAutospacing="1"/>
    </w:pPr>
    <w:rPr>
      <w:rFonts w:eastAsia="Times New Roman" w:cs="Times New Roman"/>
      <w:sz w:val="24"/>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0F43C1"/>
    <w:pPr>
      <w:tabs>
        <w:tab w:val="left" w:pos="907"/>
        <w:tab w:val="center" w:pos="4320"/>
        <w:tab w:val="right" w:pos="8640"/>
      </w:tabs>
      <w:spacing w:before="120"/>
      <w:jc w:val="both"/>
    </w:pPr>
    <w:rPr>
      <w:rFonts w:eastAsia="Times New Roman" w:cs="Times New Roman"/>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0F43C1"/>
    <w:rPr>
      <w:rFonts w:eastAsia="Times New Roman" w:cs="Times New Roman"/>
      <w:szCs w:val="26"/>
      <w:lang w:val="en-US"/>
    </w:rPr>
  </w:style>
  <w:style w:type="character" w:styleId="Hyperlink">
    <w:name w:val="Hyperlink"/>
    <w:uiPriority w:val="99"/>
    <w:rsid w:val="000F43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48895">
      <w:bodyDiv w:val="1"/>
      <w:marLeft w:val="0"/>
      <w:marRight w:val="0"/>
      <w:marTop w:val="0"/>
      <w:marBottom w:val="0"/>
      <w:divBdr>
        <w:top w:val="none" w:sz="0" w:space="0" w:color="auto"/>
        <w:left w:val="none" w:sz="0" w:space="0" w:color="auto"/>
        <w:bottom w:val="none" w:sz="0" w:space="0" w:color="auto"/>
        <w:right w:val="none" w:sz="0" w:space="0" w:color="auto"/>
      </w:divBdr>
    </w:div>
    <w:div w:id="822156683">
      <w:bodyDiv w:val="1"/>
      <w:marLeft w:val="0"/>
      <w:marRight w:val="0"/>
      <w:marTop w:val="0"/>
      <w:marBottom w:val="0"/>
      <w:divBdr>
        <w:top w:val="none" w:sz="0" w:space="0" w:color="auto"/>
        <w:left w:val="none" w:sz="0" w:space="0" w:color="auto"/>
        <w:bottom w:val="none" w:sz="0" w:space="0" w:color="auto"/>
        <w:right w:val="none" w:sz="0" w:space="0" w:color="auto"/>
      </w:divBdr>
    </w:div>
    <w:div w:id="953631888">
      <w:bodyDiv w:val="1"/>
      <w:marLeft w:val="0"/>
      <w:marRight w:val="0"/>
      <w:marTop w:val="0"/>
      <w:marBottom w:val="0"/>
      <w:divBdr>
        <w:top w:val="none" w:sz="0" w:space="0" w:color="auto"/>
        <w:left w:val="none" w:sz="0" w:space="0" w:color="auto"/>
        <w:bottom w:val="none" w:sz="0" w:space="0" w:color="auto"/>
        <w:right w:val="none" w:sz="0" w:space="0" w:color="auto"/>
      </w:divBdr>
    </w:div>
    <w:div w:id="195895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tkiemnangluong.vn" TargetMode="External"/><Relationship Id="rId3" Type="http://schemas.openxmlformats.org/officeDocument/2006/relationships/settings" Target="settings.xml"/><Relationship Id="rId7" Type="http://schemas.openxmlformats.org/officeDocument/2006/relationships/hyperlink" Target="http://www.evn.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tt@evn.com.v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iktok.com/@dienlucvn" TargetMode="External"/><Relationship Id="rId4" Type="http://schemas.openxmlformats.org/officeDocument/2006/relationships/webSettings" Target="webSettings.xml"/><Relationship Id="rId9" Type="http://schemas.openxmlformats.org/officeDocument/2006/relationships/hyperlink" Target="http://www.facebook.com/evndienluc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Tran Thu Hien</cp:lastModifiedBy>
  <cp:revision>7</cp:revision>
  <dcterms:created xsi:type="dcterms:W3CDTF">2023-07-24T06:58:00Z</dcterms:created>
  <dcterms:modified xsi:type="dcterms:W3CDTF">2023-07-24T08:30:00Z</dcterms:modified>
</cp:coreProperties>
</file>