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94" w:type="dxa"/>
        <w:tblInd w:w="-567" w:type="dxa"/>
        <w:tblLayout w:type="fixed"/>
        <w:tblLook w:val="01E0" w:firstRow="1" w:lastRow="1" w:firstColumn="1" w:lastColumn="1" w:noHBand="0" w:noVBand="0"/>
      </w:tblPr>
      <w:tblGrid>
        <w:gridCol w:w="1418"/>
        <w:gridCol w:w="8776"/>
      </w:tblGrid>
      <w:tr w:rsidR="001619FC" w:rsidRPr="007148E2" w14:paraId="6411BE47" w14:textId="77777777" w:rsidTr="003176EC">
        <w:trPr>
          <w:trHeight w:val="1987"/>
        </w:trPr>
        <w:tc>
          <w:tcPr>
            <w:tcW w:w="1418" w:type="dxa"/>
            <w:shd w:val="clear" w:color="auto" w:fill="auto"/>
            <w:vAlign w:val="center"/>
          </w:tcPr>
          <w:p w14:paraId="0E852C67" w14:textId="77777777" w:rsidR="001619FC" w:rsidRPr="007148E2" w:rsidRDefault="001619FC" w:rsidP="004316D9">
            <w:pPr>
              <w:jc w:val="center"/>
              <w:rPr>
                <w:b/>
                <w:sz w:val="36"/>
                <w:szCs w:val="28"/>
              </w:rPr>
            </w:pPr>
            <w:r w:rsidRPr="007148E2">
              <w:rPr>
                <w:noProof/>
              </w:rPr>
              <w:drawing>
                <wp:inline distT="0" distB="0" distL="0" distR="0" wp14:anchorId="17BDA26E" wp14:editId="610D1A5E">
                  <wp:extent cx="762000" cy="10382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038225"/>
                          </a:xfrm>
                          <a:prstGeom prst="rect">
                            <a:avLst/>
                          </a:prstGeom>
                          <a:noFill/>
                          <a:ln>
                            <a:noFill/>
                          </a:ln>
                        </pic:spPr>
                      </pic:pic>
                    </a:graphicData>
                  </a:graphic>
                </wp:inline>
              </w:drawing>
            </w:r>
          </w:p>
        </w:tc>
        <w:tc>
          <w:tcPr>
            <w:tcW w:w="8776" w:type="dxa"/>
            <w:shd w:val="clear" w:color="auto" w:fill="auto"/>
          </w:tcPr>
          <w:p w14:paraId="26052F3B" w14:textId="77777777" w:rsidR="001619FC" w:rsidRPr="00190C01" w:rsidRDefault="001619FC" w:rsidP="004316D9">
            <w:pPr>
              <w:ind w:left="-23"/>
              <w:jc w:val="center"/>
              <w:rPr>
                <w:rFonts w:ascii="Arial" w:hAnsi="Arial" w:cs="Arial"/>
                <w:b/>
                <w:color w:val="000099"/>
                <w:sz w:val="32"/>
                <w:szCs w:val="28"/>
              </w:rPr>
            </w:pPr>
            <w:r w:rsidRPr="00190C01">
              <w:rPr>
                <w:rFonts w:ascii="Arial" w:hAnsi="Arial" w:cs="Arial"/>
                <w:b/>
                <w:color w:val="000099"/>
                <w:sz w:val="32"/>
                <w:szCs w:val="28"/>
              </w:rPr>
              <w:t>TẬP ĐOÀN ĐIỆN LỰC VIỆT NAM</w:t>
            </w:r>
          </w:p>
          <w:p w14:paraId="657A0BD6" w14:textId="77777777" w:rsidR="001619FC" w:rsidRPr="001619FC" w:rsidRDefault="001619FC" w:rsidP="003F5B01">
            <w:pPr>
              <w:tabs>
                <w:tab w:val="left" w:pos="476"/>
              </w:tabs>
              <w:spacing w:before="120" w:after="120"/>
              <w:ind w:left="-23"/>
              <w:jc w:val="center"/>
              <w:rPr>
                <w:rFonts w:ascii="Times New Roman" w:eastAsia="Times New Roman" w:hAnsi="Times New Roman" w:cs="Times New Roman"/>
                <w:b/>
                <w:sz w:val="28"/>
                <w:szCs w:val="28"/>
                <w:lang w:val="vi-VN"/>
              </w:rPr>
            </w:pPr>
            <w:r w:rsidRPr="001619FC">
              <w:rPr>
                <w:rFonts w:ascii="Times New Roman" w:eastAsia="Times New Roman" w:hAnsi="Times New Roman" w:cs="Times New Roman"/>
                <w:b/>
                <w:sz w:val="28"/>
                <w:szCs w:val="28"/>
                <w:lang w:val="vi-VN"/>
              </w:rPr>
              <w:t>THÔNG CÁO BÁO CHÍ</w:t>
            </w:r>
          </w:p>
          <w:p w14:paraId="2A95CD72" w14:textId="33C866C0" w:rsidR="003F5B01" w:rsidRPr="003F5B01" w:rsidRDefault="003F5B01" w:rsidP="003176EC">
            <w:pPr>
              <w:jc w:val="center"/>
              <w:rPr>
                <w:rFonts w:ascii="Times New Roman" w:hAnsi="Times New Roman" w:cs="Times New Roman"/>
                <w:b/>
                <w:bCs/>
                <w:sz w:val="27"/>
                <w:szCs w:val="27"/>
              </w:rPr>
            </w:pPr>
            <w:r w:rsidRPr="003F5B01">
              <w:rPr>
                <w:rFonts w:ascii="Times New Roman" w:hAnsi="Times New Roman" w:cs="Times New Roman"/>
                <w:b/>
                <w:bCs/>
                <w:sz w:val="27"/>
                <w:szCs w:val="27"/>
              </w:rPr>
              <w:t>TÁCH KHỎI VẬN HÀNH MỘT SỐ ĐƯỜNG DÂY 500 KV HIỆN HỮU</w:t>
            </w:r>
          </w:p>
          <w:p w14:paraId="4FF76A6D" w14:textId="77777777" w:rsidR="003F5B01" w:rsidRPr="003F5B01" w:rsidRDefault="003F5B01" w:rsidP="003176EC">
            <w:pPr>
              <w:jc w:val="center"/>
              <w:rPr>
                <w:rFonts w:ascii="Times New Roman" w:hAnsi="Times New Roman" w:cs="Times New Roman"/>
                <w:b/>
                <w:bCs/>
                <w:sz w:val="27"/>
                <w:szCs w:val="27"/>
              </w:rPr>
            </w:pPr>
            <w:r w:rsidRPr="003F5B01">
              <w:rPr>
                <w:rFonts w:ascii="Times New Roman" w:hAnsi="Times New Roman" w:cs="Times New Roman"/>
                <w:b/>
                <w:bCs/>
                <w:sz w:val="27"/>
                <w:szCs w:val="27"/>
              </w:rPr>
              <w:t>ĐỂ PHỤC VỤ THI CÔNG, ĐẤU NỐI ĐƯỜNG DÂY 500 KV MẠCH 3</w:t>
            </w:r>
          </w:p>
          <w:p w14:paraId="1E84B49D" w14:textId="725C36BA" w:rsidR="001619FC" w:rsidRPr="003F5B01" w:rsidRDefault="003F5B01" w:rsidP="003F5B01">
            <w:pPr>
              <w:spacing w:after="120"/>
              <w:jc w:val="center"/>
              <w:rPr>
                <w:rFonts w:ascii="Times New Roman" w:hAnsi="Times New Roman" w:cs="Times New Roman"/>
                <w:b/>
                <w:bCs/>
                <w:sz w:val="26"/>
                <w:szCs w:val="26"/>
              </w:rPr>
            </w:pPr>
            <w:r w:rsidRPr="003F5B01">
              <w:rPr>
                <w:rFonts w:ascii="Times New Roman" w:hAnsi="Times New Roman" w:cs="Times New Roman"/>
                <w:b/>
                <w:bCs/>
                <w:sz w:val="27"/>
                <w:szCs w:val="27"/>
              </w:rPr>
              <w:t>VÀO LƯỚI TRUYỀN TẢI ĐIỆN QUỐC GIA</w:t>
            </w:r>
          </w:p>
        </w:tc>
      </w:tr>
    </w:tbl>
    <w:p w14:paraId="5810159F" w14:textId="46FB5540" w:rsidR="009A50A8" w:rsidRDefault="003F5B01" w:rsidP="003F5B01">
      <w:pPr>
        <w:spacing w:after="120"/>
        <w:jc w:val="right"/>
        <w:rPr>
          <w:rFonts w:ascii="Times New Roman" w:hAnsi="Times New Roman" w:cs="Times New Roman"/>
          <w:b/>
          <w:bCs/>
          <w:sz w:val="28"/>
          <w:szCs w:val="28"/>
        </w:rPr>
      </w:pPr>
      <w:r w:rsidRPr="009A50A8">
        <w:rPr>
          <w:rFonts w:ascii="Times New Roman" w:hAnsi="Times New Roman" w:cs="Times New Roman"/>
          <w:i/>
          <w:iCs/>
          <w:sz w:val="26"/>
          <w:szCs w:val="26"/>
        </w:rPr>
        <w:t>Hà Nội ngày 23 tháng 12 năm 2021</w:t>
      </w:r>
    </w:p>
    <w:p w14:paraId="46EED088" w14:textId="77777777" w:rsidR="00B42FE6" w:rsidRDefault="00B42FE6" w:rsidP="001619FC">
      <w:pPr>
        <w:spacing w:after="120"/>
        <w:ind w:firstLine="425"/>
        <w:jc w:val="both"/>
        <w:rPr>
          <w:rFonts w:ascii="Times New Roman" w:hAnsi="Times New Roman" w:cs="Times New Roman"/>
          <w:sz w:val="27"/>
          <w:szCs w:val="27"/>
        </w:rPr>
      </w:pPr>
    </w:p>
    <w:p w14:paraId="0865BF8D" w14:textId="07049857" w:rsidR="00985385" w:rsidRPr="003F5B01" w:rsidRDefault="00EC06F0" w:rsidP="003176EC">
      <w:pPr>
        <w:spacing w:after="120"/>
        <w:ind w:firstLine="425"/>
        <w:jc w:val="both"/>
        <w:rPr>
          <w:rFonts w:ascii="Times New Roman" w:hAnsi="Times New Roman" w:cs="Times New Roman"/>
          <w:sz w:val="27"/>
          <w:szCs w:val="27"/>
          <w:lang w:val="vi-VN"/>
        </w:rPr>
      </w:pPr>
      <w:r w:rsidRPr="003F5B01">
        <w:rPr>
          <w:rFonts w:ascii="Times New Roman" w:hAnsi="Times New Roman" w:cs="Times New Roman"/>
          <w:sz w:val="27"/>
          <w:szCs w:val="27"/>
        </w:rPr>
        <w:t>Theo thông tin từ Tổng Công ty Truyền tải điện Quốc gia và Trung tâm Điều độ Hệ thống điện Quốc gia, để phục vụ</w:t>
      </w:r>
      <w:r w:rsidR="00DA42E5">
        <w:rPr>
          <w:rFonts w:ascii="Times New Roman" w:hAnsi="Times New Roman" w:cs="Times New Roman"/>
          <w:sz w:val="27"/>
          <w:szCs w:val="27"/>
        </w:rPr>
        <w:t xml:space="preserve"> thi công,</w:t>
      </w:r>
      <w:r w:rsidRPr="003F5B01">
        <w:rPr>
          <w:rFonts w:ascii="Times New Roman" w:hAnsi="Times New Roman" w:cs="Times New Roman"/>
          <w:sz w:val="27"/>
          <w:szCs w:val="27"/>
        </w:rPr>
        <w:t xml:space="preserve"> đấu nối đường dây 500 k</w:t>
      </w:r>
      <w:r w:rsidR="001619FC" w:rsidRPr="003F5B01">
        <w:rPr>
          <w:rFonts w:ascii="Times New Roman" w:hAnsi="Times New Roman" w:cs="Times New Roman"/>
          <w:sz w:val="27"/>
          <w:szCs w:val="27"/>
        </w:rPr>
        <w:t>V</w:t>
      </w:r>
      <w:r w:rsidRPr="003F5B01">
        <w:rPr>
          <w:rFonts w:ascii="Times New Roman" w:hAnsi="Times New Roman" w:cs="Times New Roman"/>
          <w:sz w:val="27"/>
          <w:szCs w:val="27"/>
        </w:rPr>
        <w:t xml:space="preserve"> mạch 3 vào lưới truyền tải điện, một số đơn vị thuộc EVN </w:t>
      </w:r>
      <w:r w:rsidRPr="003F5B01">
        <w:rPr>
          <w:rFonts w:ascii="Times New Roman" w:hAnsi="Times New Roman" w:cs="Times New Roman"/>
          <w:sz w:val="27"/>
          <w:szCs w:val="27"/>
          <w:lang w:val="vi-VN"/>
        </w:rPr>
        <w:t>sẽ thực hiện</w:t>
      </w:r>
      <w:r w:rsidRPr="003F5B01">
        <w:rPr>
          <w:rFonts w:ascii="Times New Roman" w:hAnsi="Times New Roman" w:cs="Times New Roman"/>
          <w:sz w:val="27"/>
          <w:szCs w:val="27"/>
        </w:rPr>
        <w:t xml:space="preserve"> cắt điện và</w:t>
      </w:r>
      <w:r w:rsidRPr="003F5B01">
        <w:rPr>
          <w:rFonts w:ascii="Times New Roman" w:hAnsi="Times New Roman" w:cs="Times New Roman"/>
          <w:sz w:val="27"/>
          <w:szCs w:val="27"/>
          <w:lang w:val="vi-VN"/>
        </w:rPr>
        <w:t xml:space="preserve"> </w:t>
      </w:r>
      <w:r w:rsidRPr="003F5B01">
        <w:rPr>
          <w:rFonts w:ascii="Times New Roman" w:hAnsi="Times New Roman" w:cs="Times New Roman"/>
          <w:sz w:val="27"/>
          <w:szCs w:val="27"/>
        </w:rPr>
        <w:t>tách khỏi vận hành</w:t>
      </w:r>
      <w:r w:rsidRPr="003F5B01">
        <w:rPr>
          <w:rFonts w:ascii="Times New Roman" w:hAnsi="Times New Roman" w:cs="Times New Roman"/>
          <w:sz w:val="27"/>
          <w:szCs w:val="27"/>
          <w:lang w:val="vi-VN"/>
        </w:rPr>
        <w:t xml:space="preserve"> </w:t>
      </w:r>
      <w:r w:rsidRPr="003F5B01">
        <w:rPr>
          <w:rFonts w:ascii="Times New Roman" w:hAnsi="Times New Roman" w:cs="Times New Roman"/>
          <w:sz w:val="27"/>
          <w:szCs w:val="27"/>
        </w:rPr>
        <w:t xml:space="preserve">một số </w:t>
      </w:r>
      <w:r w:rsidRPr="003F5B01">
        <w:rPr>
          <w:rFonts w:ascii="Times New Roman" w:hAnsi="Times New Roman" w:cs="Times New Roman"/>
          <w:sz w:val="27"/>
          <w:szCs w:val="27"/>
          <w:lang w:val="vi-VN"/>
        </w:rPr>
        <w:t>đường dây 500</w:t>
      </w:r>
      <w:r w:rsidR="00F201AE" w:rsidRPr="003F5B01">
        <w:rPr>
          <w:rFonts w:ascii="Times New Roman" w:hAnsi="Times New Roman" w:cs="Times New Roman"/>
          <w:sz w:val="27"/>
          <w:szCs w:val="27"/>
        </w:rPr>
        <w:t xml:space="preserve"> </w:t>
      </w:r>
      <w:r w:rsidRPr="003F5B01">
        <w:rPr>
          <w:rFonts w:ascii="Times New Roman" w:hAnsi="Times New Roman" w:cs="Times New Roman"/>
          <w:sz w:val="27"/>
          <w:szCs w:val="27"/>
          <w:lang w:val="vi-VN"/>
        </w:rPr>
        <w:t>kV dọc trục Bắc - Nam từ trạm 500</w:t>
      </w:r>
      <w:r w:rsidR="00B715E8">
        <w:rPr>
          <w:rFonts w:ascii="Times New Roman" w:hAnsi="Times New Roman" w:cs="Times New Roman"/>
          <w:sz w:val="27"/>
          <w:szCs w:val="27"/>
        </w:rPr>
        <w:t xml:space="preserve"> </w:t>
      </w:r>
      <w:r w:rsidRPr="003F5B01">
        <w:rPr>
          <w:rFonts w:ascii="Times New Roman" w:hAnsi="Times New Roman" w:cs="Times New Roman"/>
          <w:sz w:val="27"/>
          <w:szCs w:val="27"/>
          <w:lang w:val="vi-VN"/>
        </w:rPr>
        <w:t>kV Hà Tĩnh đến trạm 500</w:t>
      </w:r>
      <w:r w:rsidR="001619FC" w:rsidRPr="003F5B01">
        <w:rPr>
          <w:rFonts w:ascii="Times New Roman" w:hAnsi="Times New Roman" w:cs="Times New Roman"/>
          <w:sz w:val="27"/>
          <w:szCs w:val="27"/>
        </w:rPr>
        <w:t xml:space="preserve"> </w:t>
      </w:r>
      <w:r w:rsidRPr="003F5B01">
        <w:rPr>
          <w:rFonts w:ascii="Times New Roman" w:hAnsi="Times New Roman" w:cs="Times New Roman"/>
          <w:sz w:val="27"/>
          <w:szCs w:val="27"/>
          <w:lang w:val="vi-VN"/>
        </w:rPr>
        <w:t>kV Pleiku 2</w:t>
      </w:r>
      <w:r w:rsidRPr="003F5B01">
        <w:rPr>
          <w:rFonts w:ascii="Times New Roman" w:hAnsi="Times New Roman" w:cs="Times New Roman"/>
          <w:sz w:val="27"/>
          <w:szCs w:val="27"/>
        </w:rPr>
        <w:t xml:space="preserve"> trong khoảng thời gian từ ngày 23/12/2021 đến ngày 29/12/2021.</w:t>
      </w:r>
      <w:r w:rsidR="00985385" w:rsidRPr="003F5B01">
        <w:rPr>
          <w:rFonts w:ascii="Times New Roman" w:hAnsi="Times New Roman" w:cs="Times New Roman"/>
          <w:sz w:val="27"/>
          <w:szCs w:val="27"/>
        </w:rPr>
        <w:t xml:space="preserve"> Trong quá trình </w:t>
      </w:r>
      <w:r w:rsidR="00403B7A">
        <w:rPr>
          <w:rFonts w:ascii="Times New Roman" w:hAnsi="Times New Roman" w:cs="Times New Roman"/>
          <w:sz w:val="27"/>
          <w:szCs w:val="27"/>
        </w:rPr>
        <w:t>tách khỏi vận hành</w:t>
      </w:r>
      <w:r w:rsidRPr="003F5B01">
        <w:rPr>
          <w:rFonts w:ascii="Times New Roman" w:hAnsi="Times New Roman" w:cs="Times New Roman"/>
          <w:sz w:val="27"/>
          <w:szCs w:val="27"/>
        </w:rPr>
        <w:t xml:space="preserve"> một số </w:t>
      </w:r>
      <w:r w:rsidRPr="003F5B01">
        <w:rPr>
          <w:rFonts w:ascii="Times New Roman" w:hAnsi="Times New Roman" w:cs="Times New Roman"/>
          <w:sz w:val="27"/>
          <w:szCs w:val="27"/>
          <w:lang w:val="vi-VN"/>
        </w:rPr>
        <w:t>đường dây 500</w:t>
      </w:r>
      <w:r w:rsidRPr="003F5B01">
        <w:rPr>
          <w:rFonts w:ascii="Times New Roman" w:hAnsi="Times New Roman" w:cs="Times New Roman"/>
          <w:sz w:val="27"/>
          <w:szCs w:val="27"/>
        </w:rPr>
        <w:t xml:space="preserve"> </w:t>
      </w:r>
      <w:r w:rsidRPr="003F5B01">
        <w:rPr>
          <w:rFonts w:ascii="Times New Roman" w:hAnsi="Times New Roman" w:cs="Times New Roman"/>
          <w:sz w:val="27"/>
          <w:szCs w:val="27"/>
          <w:lang w:val="vi-VN"/>
        </w:rPr>
        <w:t xml:space="preserve">kV </w:t>
      </w:r>
      <w:r w:rsidRPr="003F5B01">
        <w:rPr>
          <w:rFonts w:ascii="Times New Roman" w:hAnsi="Times New Roman" w:cs="Times New Roman"/>
          <w:sz w:val="27"/>
          <w:szCs w:val="27"/>
        </w:rPr>
        <w:t>hiện hữu</w:t>
      </w:r>
      <w:r w:rsidR="00985385" w:rsidRPr="003F5B01">
        <w:rPr>
          <w:rFonts w:ascii="Times New Roman" w:hAnsi="Times New Roman" w:cs="Times New Roman"/>
          <w:sz w:val="27"/>
          <w:szCs w:val="27"/>
        </w:rPr>
        <w:t xml:space="preserve"> để </w:t>
      </w:r>
      <w:r w:rsidR="00B715E8">
        <w:rPr>
          <w:rFonts w:ascii="Times New Roman" w:hAnsi="Times New Roman" w:cs="Times New Roman"/>
          <w:sz w:val="27"/>
          <w:szCs w:val="27"/>
        </w:rPr>
        <w:t>thi công</w:t>
      </w:r>
      <w:r w:rsidR="00985385" w:rsidRPr="003F5B01">
        <w:rPr>
          <w:rFonts w:ascii="Times New Roman" w:hAnsi="Times New Roman" w:cs="Times New Roman"/>
          <w:sz w:val="27"/>
          <w:szCs w:val="27"/>
        </w:rPr>
        <w:t xml:space="preserve"> đấu nối đường dây mới,</w:t>
      </w:r>
      <w:r w:rsidR="005C0E58" w:rsidRPr="003F5B01">
        <w:rPr>
          <w:rFonts w:ascii="Times New Roman" w:hAnsi="Times New Roman" w:cs="Times New Roman"/>
          <w:sz w:val="27"/>
          <w:szCs w:val="27"/>
        </w:rPr>
        <w:t xml:space="preserve"> việc cung cấp điện cho các khách hàng sử dụng điện vẫn được </w:t>
      </w:r>
      <w:r w:rsidR="002F243F" w:rsidRPr="003F5B01">
        <w:rPr>
          <w:rFonts w:ascii="Times New Roman" w:hAnsi="Times New Roman" w:cs="Times New Roman"/>
          <w:sz w:val="27"/>
          <w:szCs w:val="27"/>
        </w:rPr>
        <w:t xml:space="preserve">đảm bảo </w:t>
      </w:r>
      <w:r w:rsidR="005C0E58" w:rsidRPr="003F5B01">
        <w:rPr>
          <w:rFonts w:ascii="Times New Roman" w:hAnsi="Times New Roman" w:cs="Times New Roman"/>
          <w:sz w:val="27"/>
          <w:szCs w:val="27"/>
        </w:rPr>
        <w:t>duy trì liên tục, ổn định.</w:t>
      </w:r>
      <w:r w:rsidRPr="003F5B01">
        <w:rPr>
          <w:rFonts w:ascii="Times New Roman" w:hAnsi="Times New Roman" w:cs="Times New Roman"/>
          <w:sz w:val="27"/>
          <w:szCs w:val="27"/>
        </w:rPr>
        <w:t xml:space="preserve"> </w:t>
      </w:r>
      <w:r w:rsidR="001619FC" w:rsidRPr="003F5B01">
        <w:rPr>
          <w:rFonts w:ascii="Times New Roman" w:hAnsi="Times New Roman" w:cs="Times New Roman"/>
          <w:sz w:val="27"/>
          <w:szCs w:val="27"/>
        </w:rPr>
        <w:t>Tuy nhiên</w:t>
      </w:r>
      <w:r w:rsidR="005C0E58" w:rsidRPr="003F5B01">
        <w:rPr>
          <w:rFonts w:ascii="Times New Roman" w:hAnsi="Times New Roman" w:cs="Times New Roman"/>
          <w:sz w:val="27"/>
          <w:szCs w:val="27"/>
        </w:rPr>
        <w:t xml:space="preserve">, </w:t>
      </w:r>
      <w:r w:rsidRPr="003F5B01">
        <w:rPr>
          <w:rFonts w:ascii="Times New Roman" w:hAnsi="Times New Roman" w:cs="Times New Roman"/>
          <w:sz w:val="27"/>
          <w:szCs w:val="27"/>
          <w:lang w:val="vi-VN"/>
        </w:rPr>
        <w:t xml:space="preserve">hệ thống điện </w:t>
      </w:r>
      <w:r w:rsidR="00E675BD" w:rsidRPr="003F5B01">
        <w:rPr>
          <w:rFonts w:ascii="Times New Roman" w:hAnsi="Times New Roman" w:cs="Times New Roman"/>
          <w:sz w:val="27"/>
          <w:szCs w:val="27"/>
        </w:rPr>
        <w:t xml:space="preserve">các </w:t>
      </w:r>
      <w:r w:rsidRPr="003F5B01">
        <w:rPr>
          <w:rFonts w:ascii="Times New Roman" w:hAnsi="Times New Roman" w:cs="Times New Roman"/>
          <w:sz w:val="27"/>
          <w:szCs w:val="27"/>
          <w:lang w:val="vi-VN"/>
        </w:rPr>
        <w:t xml:space="preserve">miền sẽ vận hành độc lập và tự cân đối </w:t>
      </w:r>
      <w:r w:rsidR="00985385" w:rsidRPr="003F5B01">
        <w:rPr>
          <w:rFonts w:ascii="Times New Roman" w:hAnsi="Times New Roman" w:cs="Times New Roman"/>
          <w:sz w:val="27"/>
          <w:szCs w:val="27"/>
        </w:rPr>
        <w:t xml:space="preserve">giữa nhu cầu tiêu thụ điện và </w:t>
      </w:r>
      <w:r w:rsidRPr="003F5B01">
        <w:rPr>
          <w:rFonts w:ascii="Times New Roman" w:hAnsi="Times New Roman" w:cs="Times New Roman"/>
          <w:sz w:val="27"/>
          <w:szCs w:val="27"/>
          <w:lang w:val="vi-VN"/>
        </w:rPr>
        <w:t>nguồn</w:t>
      </w:r>
      <w:r w:rsidR="00985385" w:rsidRPr="003F5B01">
        <w:rPr>
          <w:rFonts w:ascii="Times New Roman" w:hAnsi="Times New Roman" w:cs="Times New Roman"/>
          <w:sz w:val="27"/>
          <w:szCs w:val="27"/>
        </w:rPr>
        <w:t xml:space="preserve"> phát của từng miền</w:t>
      </w:r>
      <w:r w:rsidRPr="003F5B01">
        <w:rPr>
          <w:rFonts w:ascii="Times New Roman" w:hAnsi="Times New Roman" w:cs="Times New Roman"/>
          <w:sz w:val="27"/>
          <w:szCs w:val="27"/>
          <w:lang w:val="vi-VN"/>
        </w:rPr>
        <w:t xml:space="preserve">. </w:t>
      </w:r>
    </w:p>
    <w:p w14:paraId="09BEA969" w14:textId="0B8E6DE9" w:rsidR="00EC06F0" w:rsidRPr="003F5B01" w:rsidRDefault="00985385" w:rsidP="003176EC">
      <w:pPr>
        <w:spacing w:after="120"/>
        <w:ind w:firstLine="425"/>
        <w:jc w:val="both"/>
        <w:rPr>
          <w:rFonts w:ascii="Times New Roman" w:hAnsi="Times New Roman" w:cs="Times New Roman"/>
          <w:sz w:val="27"/>
          <w:szCs w:val="27"/>
          <w:lang w:val="vi-VN"/>
        </w:rPr>
      </w:pPr>
      <w:r w:rsidRPr="003F5B01">
        <w:rPr>
          <w:rFonts w:ascii="Times New Roman" w:hAnsi="Times New Roman" w:cs="Times New Roman"/>
          <w:sz w:val="27"/>
          <w:szCs w:val="27"/>
        </w:rPr>
        <w:t xml:space="preserve">Để đảm bảo hiệu quả tối đa việc tranh thủ tận dụng thời gian cắt điện các đường dây 500 kV hiện hữu để phục vụ thi công, đấu nối, đồng thời vẫn duy trì vận hành an toàn, ổn định hệ thống điện quốc gia, các đơn vị liên quan của </w:t>
      </w:r>
      <w:r w:rsidR="00EC06F0" w:rsidRPr="003F5B01">
        <w:rPr>
          <w:rFonts w:ascii="Times New Roman" w:hAnsi="Times New Roman" w:cs="Times New Roman"/>
          <w:sz w:val="27"/>
          <w:szCs w:val="27"/>
          <w:lang w:val="vi-VN"/>
        </w:rPr>
        <w:t>EVN đã tập trung nhân lực</w:t>
      </w:r>
      <w:r w:rsidRPr="003F5B01">
        <w:rPr>
          <w:rFonts w:ascii="Times New Roman" w:hAnsi="Times New Roman" w:cs="Times New Roman"/>
          <w:sz w:val="27"/>
          <w:szCs w:val="27"/>
        </w:rPr>
        <w:t xml:space="preserve"> và vật tư thiết bị</w:t>
      </w:r>
      <w:r w:rsidR="00EC06F0" w:rsidRPr="003F5B01">
        <w:rPr>
          <w:rFonts w:ascii="Times New Roman" w:hAnsi="Times New Roman" w:cs="Times New Roman"/>
          <w:sz w:val="27"/>
          <w:szCs w:val="27"/>
          <w:lang w:val="vi-VN"/>
        </w:rPr>
        <w:t xml:space="preserve"> để triển khai thi công </w:t>
      </w:r>
      <w:r w:rsidR="005C0E58" w:rsidRPr="003F5B01">
        <w:rPr>
          <w:rFonts w:ascii="Times New Roman" w:hAnsi="Times New Roman" w:cs="Times New Roman"/>
          <w:sz w:val="27"/>
          <w:szCs w:val="27"/>
        </w:rPr>
        <w:t xml:space="preserve">đấu nối </w:t>
      </w:r>
      <w:r w:rsidR="00EC06F0" w:rsidRPr="003F5B01">
        <w:rPr>
          <w:rFonts w:ascii="Times New Roman" w:hAnsi="Times New Roman" w:cs="Times New Roman"/>
          <w:sz w:val="27"/>
          <w:szCs w:val="27"/>
          <w:lang w:val="vi-VN"/>
        </w:rPr>
        <w:t>đường dây 500</w:t>
      </w:r>
      <w:r w:rsidR="000F70D9">
        <w:rPr>
          <w:rFonts w:ascii="Times New Roman" w:hAnsi="Times New Roman" w:cs="Times New Roman"/>
          <w:sz w:val="27"/>
          <w:szCs w:val="27"/>
        </w:rPr>
        <w:t xml:space="preserve"> </w:t>
      </w:r>
      <w:r w:rsidR="00EC06F0" w:rsidRPr="003F5B01">
        <w:rPr>
          <w:rFonts w:ascii="Times New Roman" w:hAnsi="Times New Roman" w:cs="Times New Roman"/>
          <w:sz w:val="27"/>
          <w:szCs w:val="27"/>
          <w:lang w:val="vi-VN"/>
        </w:rPr>
        <w:t>kV mạch 3, đảm bảo an toàn, đúng tiến độ đã đề ra</w:t>
      </w:r>
      <w:r w:rsidR="005C0E58" w:rsidRPr="003F5B01">
        <w:rPr>
          <w:rFonts w:ascii="Times New Roman" w:hAnsi="Times New Roman" w:cs="Times New Roman"/>
          <w:sz w:val="27"/>
          <w:szCs w:val="27"/>
        </w:rPr>
        <w:t>. Đ</w:t>
      </w:r>
      <w:r w:rsidR="00EC06F0" w:rsidRPr="003F5B01">
        <w:rPr>
          <w:rFonts w:ascii="Times New Roman" w:hAnsi="Times New Roman" w:cs="Times New Roman"/>
          <w:sz w:val="27"/>
          <w:szCs w:val="27"/>
          <w:lang w:val="vi-VN"/>
        </w:rPr>
        <w:t>ồng thời</w:t>
      </w:r>
      <w:r w:rsidR="005C0E58" w:rsidRPr="003F5B01">
        <w:rPr>
          <w:rFonts w:ascii="Times New Roman" w:hAnsi="Times New Roman" w:cs="Times New Roman"/>
          <w:sz w:val="27"/>
          <w:szCs w:val="27"/>
        </w:rPr>
        <w:t>, đã</w:t>
      </w:r>
      <w:r w:rsidR="00EC06F0" w:rsidRPr="003F5B01">
        <w:rPr>
          <w:rFonts w:ascii="Times New Roman" w:hAnsi="Times New Roman" w:cs="Times New Roman"/>
          <w:sz w:val="27"/>
          <w:szCs w:val="27"/>
          <w:lang w:val="vi-VN"/>
        </w:rPr>
        <w:t xml:space="preserve"> lập kế hoạch </w:t>
      </w:r>
      <w:r w:rsidR="005C0E58" w:rsidRPr="003F5B01">
        <w:rPr>
          <w:rFonts w:ascii="Times New Roman" w:hAnsi="Times New Roman" w:cs="Times New Roman"/>
          <w:sz w:val="27"/>
          <w:szCs w:val="27"/>
        </w:rPr>
        <w:t xml:space="preserve">chi tiết việc </w:t>
      </w:r>
      <w:r w:rsidR="00EC06F0" w:rsidRPr="003F5B01">
        <w:rPr>
          <w:rFonts w:ascii="Times New Roman" w:hAnsi="Times New Roman" w:cs="Times New Roman"/>
          <w:sz w:val="27"/>
          <w:szCs w:val="27"/>
          <w:lang w:val="vi-VN"/>
        </w:rPr>
        <w:t>vận hành hệ thống điện toàn quốc trong khoảng thời gian thực hiện thi công trên.</w:t>
      </w:r>
      <w:r w:rsidR="005C0E58" w:rsidRPr="003F5B01">
        <w:rPr>
          <w:rFonts w:ascii="Times New Roman" w:hAnsi="Times New Roman" w:cs="Times New Roman"/>
          <w:sz w:val="27"/>
          <w:szCs w:val="27"/>
        </w:rPr>
        <w:t xml:space="preserve"> </w:t>
      </w:r>
      <w:r w:rsidR="00EC06F0" w:rsidRPr="003F5B01">
        <w:rPr>
          <w:rFonts w:ascii="Times New Roman" w:hAnsi="Times New Roman" w:cs="Times New Roman"/>
          <w:sz w:val="27"/>
          <w:szCs w:val="27"/>
          <w:lang w:val="vi-VN"/>
        </w:rPr>
        <w:t xml:space="preserve">EVN đã yêu cầu các đơn vị tăng cường kiểm tra, bảo dưỡng thiết bị, chuẩn bị đầy đủ nhiên liệu, lực lượng, vật tư, thiết bị, phương tiện dự phòng để duy trì khả năng cung cấp điện. Tăng cường ứng trực, kịp thời phát hiện, xử lý các hư hỏng và sự cố phát sinh trong quá trình vận hành nhằm đảm bảo các nhà máy phát điện sẵn sàng ở mức cao nhất, sẵn sàng phát điện khi có lệnh huy động từ Trung tâm Điều độ Hệ thống điện Quốc </w:t>
      </w:r>
      <w:r w:rsidR="005C0E58" w:rsidRPr="003F5B01">
        <w:rPr>
          <w:rFonts w:ascii="Times New Roman" w:hAnsi="Times New Roman" w:cs="Times New Roman"/>
          <w:sz w:val="27"/>
          <w:szCs w:val="27"/>
        </w:rPr>
        <w:t>g</w:t>
      </w:r>
      <w:r w:rsidR="00EC06F0" w:rsidRPr="003F5B01">
        <w:rPr>
          <w:rFonts w:ascii="Times New Roman" w:hAnsi="Times New Roman" w:cs="Times New Roman"/>
          <w:sz w:val="27"/>
          <w:szCs w:val="27"/>
          <w:lang w:val="vi-VN"/>
        </w:rPr>
        <w:t>ia.</w:t>
      </w:r>
    </w:p>
    <w:p w14:paraId="1E45074D" w14:textId="0853EA24" w:rsidR="00EC06F0" w:rsidRPr="003F5B01" w:rsidRDefault="00EC06F0" w:rsidP="003176EC">
      <w:pPr>
        <w:spacing w:after="120"/>
        <w:ind w:firstLine="425"/>
        <w:jc w:val="both"/>
        <w:rPr>
          <w:rFonts w:ascii="Times New Roman" w:hAnsi="Times New Roman" w:cs="Times New Roman"/>
          <w:sz w:val="27"/>
          <w:szCs w:val="27"/>
          <w:lang w:val="vi-VN"/>
        </w:rPr>
      </w:pPr>
      <w:r w:rsidRPr="003F5B01">
        <w:rPr>
          <w:rFonts w:ascii="Times New Roman" w:hAnsi="Times New Roman" w:cs="Times New Roman"/>
          <w:sz w:val="27"/>
          <w:szCs w:val="27"/>
          <w:lang w:val="vi-VN"/>
        </w:rPr>
        <w:t xml:space="preserve">Trong thời gian </w:t>
      </w:r>
      <w:r w:rsidR="005C0E58" w:rsidRPr="003F5B01">
        <w:rPr>
          <w:rFonts w:ascii="Times New Roman" w:hAnsi="Times New Roman" w:cs="Times New Roman"/>
          <w:sz w:val="27"/>
          <w:szCs w:val="27"/>
        </w:rPr>
        <w:t>một số đường dây 500 kV hiện hữu tách khỏi vận hành</w:t>
      </w:r>
      <w:r w:rsidRPr="003F5B01">
        <w:rPr>
          <w:rFonts w:ascii="Times New Roman" w:hAnsi="Times New Roman" w:cs="Times New Roman"/>
          <w:sz w:val="27"/>
          <w:szCs w:val="27"/>
          <w:lang w:val="vi-VN"/>
        </w:rPr>
        <w:t xml:space="preserve">, </w:t>
      </w:r>
      <w:r w:rsidR="005C0E58" w:rsidRPr="003F5B01">
        <w:rPr>
          <w:rFonts w:ascii="Times New Roman" w:hAnsi="Times New Roman" w:cs="Times New Roman"/>
          <w:sz w:val="27"/>
          <w:szCs w:val="27"/>
        </w:rPr>
        <w:t>việc</w:t>
      </w:r>
      <w:r w:rsidR="009317A2">
        <w:rPr>
          <w:rFonts w:ascii="Times New Roman" w:hAnsi="Times New Roman" w:cs="Times New Roman"/>
          <w:sz w:val="27"/>
          <w:szCs w:val="27"/>
        </w:rPr>
        <w:t xml:space="preserve"> điều độ và</w:t>
      </w:r>
      <w:r w:rsidR="005C0E58" w:rsidRPr="003F5B01">
        <w:rPr>
          <w:rFonts w:ascii="Times New Roman" w:hAnsi="Times New Roman" w:cs="Times New Roman"/>
          <w:sz w:val="27"/>
          <w:szCs w:val="27"/>
        </w:rPr>
        <w:t xml:space="preserve"> huy động nguồn điện toàn quốc sẽ </w:t>
      </w:r>
      <w:r w:rsidR="00F201AE" w:rsidRPr="003F5B01">
        <w:rPr>
          <w:rFonts w:ascii="Times New Roman" w:hAnsi="Times New Roman" w:cs="Times New Roman"/>
          <w:sz w:val="27"/>
          <w:szCs w:val="27"/>
        </w:rPr>
        <w:t xml:space="preserve">bắt buộc phải </w:t>
      </w:r>
      <w:r w:rsidR="005C0E58" w:rsidRPr="003F5B01">
        <w:rPr>
          <w:rFonts w:ascii="Times New Roman" w:hAnsi="Times New Roman" w:cs="Times New Roman"/>
          <w:sz w:val="27"/>
          <w:szCs w:val="27"/>
        </w:rPr>
        <w:t xml:space="preserve">có những điều chỉnh phù hợp </w:t>
      </w:r>
      <w:r w:rsidRPr="003F5B01">
        <w:rPr>
          <w:rFonts w:ascii="Times New Roman" w:hAnsi="Times New Roman" w:cs="Times New Roman"/>
          <w:sz w:val="27"/>
          <w:szCs w:val="27"/>
          <w:lang w:val="vi-VN"/>
        </w:rPr>
        <w:t xml:space="preserve">để đảm bảo </w:t>
      </w:r>
      <w:r w:rsidR="00F201AE" w:rsidRPr="003F5B01">
        <w:rPr>
          <w:rFonts w:ascii="Times New Roman" w:hAnsi="Times New Roman" w:cs="Times New Roman"/>
          <w:sz w:val="27"/>
          <w:szCs w:val="27"/>
        </w:rPr>
        <w:t>duy trì vận hành</w:t>
      </w:r>
      <w:r w:rsidRPr="003F5B01">
        <w:rPr>
          <w:rFonts w:ascii="Times New Roman" w:hAnsi="Times New Roman" w:cs="Times New Roman"/>
          <w:sz w:val="27"/>
          <w:szCs w:val="27"/>
          <w:lang w:val="vi-VN"/>
        </w:rPr>
        <w:t xml:space="preserve"> an toàn, ổn định</w:t>
      </w:r>
      <w:r w:rsidR="00F201AE" w:rsidRPr="003F5B01">
        <w:rPr>
          <w:rFonts w:ascii="Times New Roman" w:hAnsi="Times New Roman" w:cs="Times New Roman"/>
          <w:sz w:val="27"/>
          <w:szCs w:val="27"/>
        </w:rPr>
        <w:t xml:space="preserve"> hệ thống điện Quốc gia, nhất là việc </w:t>
      </w:r>
      <w:r w:rsidRPr="003F5B01">
        <w:rPr>
          <w:rFonts w:ascii="Times New Roman" w:hAnsi="Times New Roman" w:cs="Times New Roman"/>
          <w:sz w:val="27"/>
          <w:szCs w:val="27"/>
          <w:lang w:val="vi-VN"/>
        </w:rPr>
        <w:t xml:space="preserve">huy động công suất </w:t>
      </w:r>
      <w:r w:rsidR="009A50A8" w:rsidRPr="003F5B01">
        <w:rPr>
          <w:rFonts w:ascii="Times New Roman" w:hAnsi="Times New Roman" w:cs="Times New Roman"/>
          <w:sz w:val="27"/>
          <w:szCs w:val="27"/>
        </w:rPr>
        <w:t xml:space="preserve">một số </w:t>
      </w:r>
      <w:r w:rsidRPr="003F5B01">
        <w:rPr>
          <w:rFonts w:ascii="Times New Roman" w:hAnsi="Times New Roman" w:cs="Times New Roman"/>
          <w:sz w:val="27"/>
          <w:szCs w:val="27"/>
          <w:lang w:val="vi-VN"/>
        </w:rPr>
        <w:t>nhà máy</w:t>
      </w:r>
      <w:r w:rsidR="000F70D9">
        <w:rPr>
          <w:rFonts w:ascii="Times New Roman" w:hAnsi="Times New Roman" w:cs="Times New Roman"/>
          <w:sz w:val="27"/>
          <w:szCs w:val="27"/>
        </w:rPr>
        <w:t xml:space="preserve"> thủy</w:t>
      </w:r>
      <w:r w:rsidRPr="003F5B01">
        <w:rPr>
          <w:rFonts w:ascii="Times New Roman" w:hAnsi="Times New Roman" w:cs="Times New Roman"/>
          <w:sz w:val="27"/>
          <w:szCs w:val="27"/>
          <w:lang w:val="vi-VN"/>
        </w:rPr>
        <w:t xml:space="preserve"> điện</w:t>
      </w:r>
      <w:r w:rsidR="00D67CA0">
        <w:rPr>
          <w:rFonts w:ascii="Times New Roman" w:hAnsi="Times New Roman" w:cs="Times New Roman"/>
          <w:sz w:val="27"/>
          <w:szCs w:val="27"/>
        </w:rPr>
        <w:t xml:space="preserve"> và</w:t>
      </w:r>
      <w:r w:rsidRPr="003F5B01">
        <w:rPr>
          <w:rFonts w:ascii="Times New Roman" w:hAnsi="Times New Roman" w:cs="Times New Roman"/>
          <w:sz w:val="27"/>
          <w:szCs w:val="27"/>
          <w:lang w:val="vi-VN"/>
        </w:rPr>
        <w:t xml:space="preserve"> năng lượng tái tạo tại khu vực miền Trung và miền Nam</w:t>
      </w:r>
      <w:r w:rsidR="00F201AE" w:rsidRPr="003F5B01">
        <w:rPr>
          <w:rFonts w:ascii="Times New Roman" w:hAnsi="Times New Roman" w:cs="Times New Roman"/>
          <w:sz w:val="27"/>
          <w:szCs w:val="27"/>
        </w:rPr>
        <w:t xml:space="preserve"> </w:t>
      </w:r>
      <w:r w:rsidRPr="003F5B01">
        <w:rPr>
          <w:rFonts w:ascii="Times New Roman" w:hAnsi="Times New Roman" w:cs="Times New Roman"/>
          <w:sz w:val="27"/>
          <w:szCs w:val="27"/>
          <w:lang w:val="vi-VN"/>
        </w:rPr>
        <w:t>vào các</w:t>
      </w:r>
      <w:r w:rsidR="00F201AE" w:rsidRPr="003F5B01">
        <w:rPr>
          <w:rFonts w:ascii="Times New Roman" w:hAnsi="Times New Roman" w:cs="Times New Roman"/>
          <w:sz w:val="27"/>
          <w:szCs w:val="27"/>
        </w:rPr>
        <w:t xml:space="preserve"> giờ tiêu thụ điện thấp như vào buổi </w:t>
      </w:r>
      <w:r w:rsidRPr="003F5B01">
        <w:rPr>
          <w:rFonts w:ascii="Times New Roman" w:hAnsi="Times New Roman" w:cs="Times New Roman"/>
          <w:sz w:val="27"/>
          <w:szCs w:val="27"/>
          <w:lang w:val="vi-VN"/>
        </w:rPr>
        <w:t>trưa</w:t>
      </w:r>
      <w:r w:rsidR="00F201AE" w:rsidRPr="003F5B01">
        <w:rPr>
          <w:rFonts w:ascii="Times New Roman" w:hAnsi="Times New Roman" w:cs="Times New Roman"/>
          <w:sz w:val="27"/>
          <w:szCs w:val="27"/>
        </w:rPr>
        <w:t xml:space="preserve"> và ban</w:t>
      </w:r>
      <w:r w:rsidRPr="003F5B01">
        <w:rPr>
          <w:rFonts w:ascii="Times New Roman" w:hAnsi="Times New Roman" w:cs="Times New Roman"/>
          <w:sz w:val="27"/>
          <w:szCs w:val="27"/>
          <w:lang w:val="vi-VN"/>
        </w:rPr>
        <w:t xml:space="preserve"> đêm. </w:t>
      </w:r>
    </w:p>
    <w:p w14:paraId="4F822158" w14:textId="056A2978" w:rsidR="00F201AE" w:rsidRPr="003F5B01" w:rsidRDefault="00F201AE" w:rsidP="003176EC">
      <w:pPr>
        <w:spacing w:after="120"/>
        <w:ind w:firstLine="425"/>
        <w:jc w:val="both"/>
        <w:rPr>
          <w:rFonts w:ascii="Times New Roman" w:hAnsi="Times New Roman" w:cs="Times New Roman"/>
          <w:sz w:val="27"/>
          <w:szCs w:val="27"/>
        </w:rPr>
      </w:pPr>
      <w:r w:rsidRPr="003F5B01">
        <w:rPr>
          <w:rFonts w:ascii="Times New Roman" w:hAnsi="Times New Roman" w:cs="Times New Roman"/>
          <w:sz w:val="27"/>
          <w:szCs w:val="27"/>
        </w:rPr>
        <w:t>EVN rất mong nhận được sự chia sẻ</w:t>
      </w:r>
      <w:r w:rsidR="001619FC" w:rsidRPr="003F5B01">
        <w:rPr>
          <w:rFonts w:ascii="Times New Roman" w:hAnsi="Times New Roman" w:cs="Times New Roman"/>
          <w:sz w:val="27"/>
          <w:szCs w:val="27"/>
        </w:rPr>
        <w:t xml:space="preserve"> và hợp tác tích cực</w:t>
      </w:r>
      <w:r w:rsidRPr="003F5B01">
        <w:rPr>
          <w:rFonts w:ascii="Times New Roman" w:hAnsi="Times New Roman" w:cs="Times New Roman"/>
          <w:sz w:val="27"/>
          <w:szCs w:val="27"/>
        </w:rPr>
        <w:t xml:space="preserve"> của các đơn vị vận hành nguồn và lưới điện </w:t>
      </w:r>
      <w:r w:rsidR="001619FC" w:rsidRPr="003F5B01">
        <w:rPr>
          <w:rFonts w:ascii="Times New Roman" w:hAnsi="Times New Roman" w:cs="Times New Roman"/>
          <w:sz w:val="27"/>
          <w:szCs w:val="27"/>
        </w:rPr>
        <w:t>trong hệ thống điện Quốc gia để việc thi công</w:t>
      </w:r>
      <w:r w:rsidR="00F61309">
        <w:rPr>
          <w:rFonts w:ascii="Times New Roman" w:hAnsi="Times New Roman" w:cs="Times New Roman"/>
          <w:sz w:val="27"/>
          <w:szCs w:val="27"/>
        </w:rPr>
        <w:t>,</w:t>
      </w:r>
      <w:r w:rsidR="001619FC" w:rsidRPr="003F5B01">
        <w:rPr>
          <w:rFonts w:ascii="Times New Roman" w:hAnsi="Times New Roman" w:cs="Times New Roman"/>
          <w:sz w:val="27"/>
          <w:szCs w:val="27"/>
        </w:rPr>
        <w:t xml:space="preserve"> đấu nối đường dây 500 kV mạch 3 vào lưới truyền tải điện Quốc gia hoàn thành đúng mục tiêu tiến độ đề ra. Sau khi đường dây 500 kV mạch 3 hoàn thành xây dựng và kết nối thành công vào lưới truyền tải điện sẽ góp phần nâng cao độ tin cậy và hiệu quả vận hành</w:t>
      </w:r>
      <w:r w:rsidR="00077A0F" w:rsidRPr="003F5B01">
        <w:rPr>
          <w:rFonts w:ascii="Times New Roman" w:hAnsi="Times New Roman" w:cs="Times New Roman"/>
          <w:sz w:val="27"/>
          <w:szCs w:val="27"/>
        </w:rPr>
        <w:t xml:space="preserve"> </w:t>
      </w:r>
      <w:r w:rsidR="001619FC" w:rsidRPr="003F5B01">
        <w:rPr>
          <w:rFonts w:ascii="Times New Roman" w:hAnsi="Times New Roman" w:cs="Times New Roman"/>
          <w:sz w:val="27"/>
          <w:szCs w:val="27"/>
        </w:rPr>
        <w:t xml:space="preserve">hệ thống điện </w:t>
      </w:r>
      <w:r w:rsidR="00077A0F" w:rsidRPr="003F5B01">
        <w:rPr>
          <w:rFonts w:ascii="Times New Roman" w:hAnsi="Times New Roman" w:cs="Times New Roman"/>
          <w:sz w:val="27"/>
          <w:szCs w:val="27"/>
        </w:rPr>
        <w:t>Q</w:t>
      </w:r>
      <w:r w:rsidR="001619FC" w:rsidRPr="003F5B01">
        <w:rPr>
          <w:rFonts w:ascii="Times New Roman" w:hAnsi="Times New Roman" w:cs="Times New Roman"/>
          <w:sz w:val="27"/>
          <w:szCs w:val="27"/>
        </w:rPr>
        <w:t xml:space="preserve">uốc gia. </w:t>
      </w:r>
    </w:p>
    <w:p w14:paraId="179C8255" w14:textId="77777777" w:rsidR="001619FC" w:rsidRPr="00A319CE" w:rsidRDefault="001619FC" w:rsidP="001619FC">
      <w:pPr>
        <w:pStyle w:val="Header"/>
        <w:tabs>
          <w:tab w:val="clear" w:pos="4320"/>
          <w:tab w:val="clear" w:pos="8640"/>
          <w:tab w:val="num" w:pos="1440"/>
        </w:tabs>
        <w:spacing w:before="0"/>
        <w:ind w:left="993"/>
        <w:rPr>
          <w:b/>
          <w:sz w:val="22"/>
          <w:szCs w:val="22"/>
          <w:u w:val="single"/>
          <w:lang w:val="pt-BR"/>
        </w:rPr>
      </w:pPr>
      <w:r w:rsidRPr="00A319CE">
        <w:rPr>
          <w:b/>
          <w:sz w:val="22"/>
          <w:szCs w:val="22"/>
          <w:u w:val="single"/>
          <w:lang w:val="pt-BR"/>
        </w:rPr>
        <w:t>THÔNG TIN LIÊN HỆ:</w:t>
      </w:r>
    </w:p>
    <w:p w14:paraId="6A40BD3C" w14:textId="77777777" w:rsidR="001619FC" w:rsidRPr="00A319CE" w:rsidRDefault="001619FC" w:rsidP="001619FC">
      <w:pPr>
        <w:pStyle w:val="Header"/>
        <w:tabs>
          <w:tab w:val="clear" w:pos="4320"/>
          <w:tab w:val="clear" w:pos="8640"/>
          <w:tab w:val="num" w:pos="1440"/>
        </w:tabs>
        <w:spacing w:before="0"/>
        <w:ind w:left="993"/>
        <w:rPr>
          <w:sz w:val="22"/>
          <w:szCs w:val="22"/>
          <w:lang w:val="pt-BR"/>
        </w:rPr>
      </w:pPr>
      <w:r w:rsidRPr="00A319CE">
        <w:rPr>
          <w:sz w:val="22"/>
          <w:szCs w:val="22"/>
          <w:lang w:val="pt-BR"/>
        </w:rPr>
        <w:t>Ban Truyền thông - Tập đoàn Điện lực Việt Nam;</w:t>
      </w:r>
    </w:p>
    <w:p w14:paraId="50A89624" w14:textId="77777777" w:rsidR="001619FC" w:rsidRPr="00A319CE" w:rsidRDefault="001619FC" w:rsidP="001619FC">
      <w:pPr>
        <w:pStyle w:val="Header"/>
        <w:tabs>
          <w:tab w:val="clear" w:pos="4320"/>
          <w:tab w:val="clear" w:pos="8640"/>
          <w:tab w:val="num" w:pos="1440"/>
        </w:tabs>
        <w:spacing w:before="0"/>
        <w:ind w:left="993"/>
        <w:rPr>
          <w:sz w:val="22"/>
          <w:szCs w:val="22"/>
          <w:lang w:val="pt-BR"/>
        </w:rPr>
      </w:pPr>
      <w:r w:rsidRPr="00A319CE">
        <w:rPr>
          <w:sz w:val="22"/>
          <w:szCs w:val="22"/>
          <w:lang w:val="pt-BR"/>
        </w:rPr>
        <w:t>Địa chỉ: Số 11 phố Cửa Bắc, phường Trúc Bạch, quận Ba Đình - Hà Nội;</w:t>
      </w:r>
    </w:p>
    <w:p w14:paraId="6E94B9C5" w14:textId="77777777" w:rsidR="001619FC" w:rsidRPr="00A319CE" w:rsidRDefault="001619FC" w:rsidP="001619FC">
      <w:pPr>
        <w:pStyle w:val="Header"/>
        <w:tabs>
          <w:tab w:val="clear" w:pos="4320"/>
          <w:tab w:val="clear" w:pos="8640"/>
          <w:tab w:val="num" w:pos="1440"/>
        </w:tabs>
        <w:spacing w:before="0"/>
        <w:ind w:left="993"/>
        <w:rPr>
          <w:sz w:val="22"/>
          <w:szCs w:val="22"/>
          <w:lang w:val="pt-BR"/>
        </w:rPr>
      </w:pPr>
      <w:r w:rsidRPr="00A319CE">
        <w:rPr>
          <w:sz w:val="22"/>
          <w:szCs w:val="22"/>
          <w:lang w:val="pt-BR"/>
        </w:rPr>
        <w:t xml:space="preserve">Email: </w:t>
      </w:r>
      <w:hyperlink r:id="rId6" w:history="1">
        <w:r w:rsidRPr="00A319CE">
          <w:rPr>
            <w:rStyle w:val="Hyperlink"/>
            <w:sz w:val="22"/>
            <w:szCs w:val="22"/>
            <w:lang w:val="pt-BR"/>
          </w:rPr>
          <w:t>bantt@evn.com.vn</w:t>
        </w:r>
      </w:hyperlink>
      <w:r w:rsidRPr="00A319CE">
        <w:rPr>
          <w:sz w:val="22"/>
          <w:szCs w:val="22"/>
          <w:lang w:val="pt-BR"/>
        </w:rPr>
        <w:t xml:space="preserve"> </w:t>
      </w:r>
      <w:r w:rsidRPr="00A319CE">
        <w:rPr>
          <w:sz w:val="22"/>
          <w:szCs w:val="22"/>
          <w:lang w:val="pt-BR"/>
        </w:rPr>
        <w:tab/>
        <w:t xml:space="preserve">Điện thoại: 024.66946405/66946413; </w:t>
      </w:r>
      <w:r w:rsidRPr="00A319CE">
        <w:rPr>
          <w:sz w:val="22"/>
          <w:szCs w:val="22"/>
          <w:lang w:val="pt-BR"/>
        </w:rPr>
        <w:tab/>
      </w:r>
    </w:p>
    <w:p w14:paraId="5AA79A79" w14:textId="77777777" w:rsidR="001619FC" w:rsidRPr="00A319CE" w:rsidRDefault="001619FC" w:rsidP="001619FC">
      <w:pPr>
        <w:pStyle w:val="Header"/>
        <w:tabs>
          <w:tab w:val="clear" w:pos="4320"/>
          <w:tab w:val="clear" w:pos="8640"/>
          <w:tab w:val="num" w:pos="1440"/>
        </w:tabs>
        <w:spacing w:before="0"/>
        <w:ind w:left="993"/>
        <w:rPr>
          <w:sz w:val="22"/>
          <w:szCs w:val="22"/>
          <w:lang w:val="pt-BR"/>
        </w:rPr>
      </w:pPr>
      <w:r w:rsidRPr="00A319CE">
        <w:rPr>
          <w:sz w:val="22"/>
          <w:szCs w:val="22"/>
          <w:lang w:val="pt-BR"/>
        </w:rPr>
        <w:t xml:space="preserve">Website: </w:t>
      </w:r>
      <w:hyperlink r:id="rId7" w:history="1">
        <w:r w:rsidRPr="00A319CE">
          <w:rPr>
            <w:rStyle w:val="Hyperlink"/>
            <w:sz w:val="22"/>
            <w:szCs w:val="22"/>
            <w:lang w:val="pt-BR"/>
          </w:rPr>
          <w:t>www.evn.com.vn</w:t>
        </w:r>
      </w:hyperlink>
      <w:r w:rsidRPr="00A319CE">
        <w:rPr>
          <w:sz w:val="22"/>
          <w:szCs w:val="22"/>
          <w:lang w:val="pt-BR"/>
        </w:rPr>
        <w:t xml:space="preserve">, </w:t>
      </w:r>
      <w:hyperlink r:id="rId8" w:history="1">
        <w:r w:rsidRPr="00A319CE">
          <w:rPr>
            <w:rStyle w:val="Hyperlink"/>
            <w:sz w:val="22"/>
            <w:szCs w:val="22"/>
            <w:lang w:val="pt-BR"/>
          </w:rPr>
          <w:t>www.tietkiemnangluong.vn</w:t>
        </w:r>
      </w:hyperlink>
    </w:p>
    <w:p w14:paraId="6ADE00FA" w14:textId="77777777" w:rsidR="001619FC" w:rsidRPr="00A319CE" w:rsidRDefault="001619FC" w:rsidP="001619FC">
      <w:pPr>
        <w:pStyle w:val="NormalWeb"/>
        <w:shd w:val="clear" w:color="auto" w:fill="FFFFFF"/>
        <w:spacing w:before="0" w:beforeAutospacing="0" w:after="0" w:afterAutospacing="0"/>
        <w:ind w:left="993"/>
        <w:jc w:val="both"/>
        <w:rPr>
          <w:sz w:val="22"/>
          <w:szCs w:val="22"/>
          <w:u w:val="single"/>
        </w:rPr>
      </w:pPr>
      <w:r w:rsidRPr="00A319CE">
        <w:rPr>
          <w:sz w:val="22"/>
          <w:szCs w:val="22"/>
          <w:lang w:val="pt-BR"/>
        </w:rPr>
        <w:t>Fanpage:</w:t>
      </w:r>
      <w:r w:rsidRPr="00A319CE">
        <w:rPr>
          <w:sz w:val="22"/>
          <w:szCs w:val="22"/>
        </w:rPr>
        <w:t xml:space="preserve"> </w:t>
      </w:r>
      <w:hyperlink r:id="rId9" w:history="1">
        <w:r w:rsidRPr="00A319CE">
          <w:rPr>
            <w:rStyle w:val="Hyperlink"/>
            <w:sz w:val="22"/>
            <w:szCs w:val="22"/>
            <w:lang w:val="pt-BR"/>
          </w:rPr>
          <w:t>www.facebook.com/evndienlucvietnam</w:t>
        </w:r>
      </w:hyperlink>
    </w:p>
    <w:p w14:paraId="3DC0755A" w14:textId="7566DACB" w:rsidR="00F201AE" w:rsidRPr="00A319CE" w:rsidRDefault="001619FC" w:rsidP="00A319CE">
      <w:pPr>
        <w:pStyle w:val="Header"/>
        <w:tabs>
          <w:tab w:val="clear" w:pos="4320"/>
          <w:tab w:val="clear" w:pos="8640"/>
          <w:tab w:val="num" w:pos="1440"/>
        </w:tabs>
        <w:spacing w:before="0"/>
        <w:ind w:left="993"/>
        <w:rPr>
          <w:sz w:val="22"/>
          <w:szCs w:val="22"/>
          <w:lang w:val="vi-VN"/>
        </w:rPr>
      </w:pPr>
      <w:r w:rsidRPr="00A319CE">
        <w:rPr>
          <w:sz w:val="22"/>
          <w:szCs w:val="22"/>
          <w:lang w:val="pt-BR"/>
        </w:rPr>
        <w:t xml:space="preserve">Youtube: </w:t>
      </w:r>
      <w:r w:rsidRPr="00A319CE">
        <w:rPr>
          <w:sz w:val="22"/>
          <w:szCs w:val="22"/>
          <w:u w:val="single"/>
          <w:lang w:val="pt-BR"/>
        </w:rPr>
        <w:t>https://www.youtube.com/c/ĐIỆNLỰCVIỆTNAM_EVNnews</w:t>
      </w:r>
    </w:p>
    <w:sectPr w:rsidR="00F201AE" w:rsidRPr="00A319CE" w:rsidSect="00B42FE6">
      <w:pgSz w:w="11906" w:h="16838" w:code="9"/>
      <w:pgMar w:top="907" w:right="9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939A9"/>
    <w:multiLevelType w:val="hybridMultilevel"/>
    <w:tmpl w:val="743C848A"/>
    <w:lvl w:ilvl="0" w:tplc="A1A22CBE">
      <w:start w:val="1"/>
      <w:numFmt w:val="lowerRoman"/>
      <w:lvlText w:val="%1)"/>
      <w:lvlJc w:val="left"/>
      <w:pPr>
        <w:ind w:left="732" w:hanging="360"/>
      </w:pPr>
      <w:rPr>
        <w:rFonts w:hint="default"/>
        <w:b w:val="0"/>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DA"/>
    <w:rsid w:val="0003798D"/>
    <w:rsid w:val="0007574E"/>
    <w:rsid w:val="00077A0F"/>
    <w:rsid w:val="000F70D9"/>
    <w:rsid w:val="00136887"/>
    <w:rsid w:val="001619FC"/>
    <w:rsid w:val="002F243F"/>
    <w:rsid w:val="003176EC"/>
    <w:rsid w:val="00320018"/>
    <w:rsid w:val="00394D12"/>
    <w:rsid w:val="003F5B01"/>
    <w:rsid w:val="00403B7A"/>
    <w:rsid w:val="004E209A"/>
    <w:rsid w:val="005C0E58"/>
    <w:rsid w:val="005D7D53"/>
    <w:rsid w:val="005E6BDB"/>
    <w:rsid w:val="00610D90"/>
    <w:rsid w:val="0062389D"/>
    <w:rsid w:val="00660348"/>
    <w:rsid w:val="006A7806"/>
    <w:rsid w:val="007B5297"/>
    <w:rsid w:val="00813D49"/>
    <w:rsid w:val="008A3D0C"/>
    <w:rsid w:val="008A49E4"/>
    <w:rsid w:val="009317A2"/>
    <w:rsid w:val="00985385"/>
    <w:rsid w:val="009A50A8"/>
    <w:rsid w:val="00A319CE"/>
    <w:rsid w:val="00AA1C6A"/>
    <w:rsid w:val="00B42FE6"/>
    <w:rsid w:val="00B46847"/>
    <w:rsid w:val="00B715E8"/>
    <w:rsid w:val="00BD1BE2"/>
    <w:rsid w:val="00C15BBA"/>
    <w:rsid w:val="00C51A20"/>
    <w:rsid w:val="00D20D06"/>
    <w:rsid w:val="00D67CA0"/>
    <w:rsid w:val="00D93FDA"/>
    <w:rsid w:val="00DA42E5"/>
    <w:rsid w:val="00E675BD"/>
    <w:rsid w:val="00E679E8"/>
    <w:rsid w:val="00EC06F0"/>
    <w:rsid w:val="00F201AE"/>
    <w:rsid w:val="00F6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D4E0"/>
  <w15:chartTrackingRefBased/>
  <w15:docId w15:val="{56C02F15-76A0-4646-91B5-B613F35E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74E"/>
    <w:pPr>
      <w:ind w:left="720"/>
    </w:pPr>
    <w:rPr>
      <w:rFonts w:ascii="Times New Roman" w:eastAsia="Times New Roman" w:hAnsi="Times New Roman" w:cs="Times New Roman"/>
    </w:rPr>
  </w:style>
  <w:style w:type="paragraph" w:styleId="BodyText3">
    <w:name w:val="Body Text 3"/>
    <w:aliases w:val="Body Text 31 Char,Body Text 31"/>
    <w:basedOn w:val="Normal"/>
    <w:link w:val="BodyText3Char"/>
    <w:rsid w:val="001619FC"/>
    <w:pPr>
      <w:tabs>
        <w:tab w:val="left" w:pos="907"/>
      </w:tabs>
      <w:spacing w:before="120"/>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1619FC"/>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1619FC"/>
    <w:pPr>
      <w:tabs>
        <w:tab w:val="left" w:pos="907"/>
        <w:tab w:val="center" w:pos="4320"/>
        <w:tab w:val="right" w:pos="8640"/>
      </w:tabs>
      <w:spacing w:before="120"/>
      <w:jc w:val="both"/>
    </w:pPr>
    <w:rPr>
      <w:rFonts w:ascii="Times New Roman" w:eastAsia="Times New Roman" w:hAnsi="Times New Roman" w:cs="Times New Roman"/>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1619FC"/>
    <w:rPr>
      <w:rFonts w:ascii="Times New Roman" w:eastAsia="Times New Roman" w:hAnsi="Times New Roman" w:cs="Times New Roman"/>
      <w:sz w:val="26"/>
      <w:szCs w:val="26"/>
      <w:lang w:val="en-US"/>
    </w:rPr>
  </w:style>
  <w:style w:type="paragraph" w:styleId="NormalWeb">
    <w:name w:val="Normal (Web)"/>
    <w:basedOn w:val="Normal"/>
    <w:uiPriority w:val="99"/>
    <w:rsid w:val="001619FC"/>
    <w:pPr>
      <w:spacing w:before="100" w:beforeAutospacing="1" w:after="100" w:afterAutospacing="1"/>
    </w:pPr>
    <w:rPr>
      <w:rFonts w:ascii="Times New Roman" w:eastAsia="Times New Roman" w:hAnsi="Times New Roman" w:cs="Times New Roman"/>
    </w:rPr>
  </w:style>
  <w:style w:type="character" w:styleId="Hyperlink">
    <w:name w:val="Hyperlink"/>
    <w:uiPriority w:val="99"/>
    <w:rsid w:val="00161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Viet Trung</dc:creator>
  <cp:keywords/>
  <dc:description/>
  <cp:lastModifiedBy>Trinh Mai Phuong</cp:lastModifiedBy>
  <cp:revision>34</cp:revision>
  <dcterms:created xsi:type="dcterms:W3CDTF">2021-12-23T03:49:00Z</dcterms:created>
  <dcterms:modified xsi:type="dcterms:W3CDTF">2021-12-23T06:01:00Z</dcterms:modified>
</cp:coreProperties>
</file>